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D08373" w14:textId="091C3F03" w:rsidR="00D3052A" w:rsidRDefault="00783292" w:rsidP="00783292">
      <w:pPr>
        <w:jc w:val="center"/>
        <w:rPr>
          <w:b/>
          <w:u w:val="single"/>
          <w:lang w:val="en-US"/>
        </w:rPr>
      </w:pPr>
      <w:r>
        <w:rPr>
          <w:b/>
          <w:u w:val="single"/>
          <w:lang w:val="en-US"/>
        </w:rPr>
        <w:t>Macro analysis description</w:t>
      </w:r>
    </w:p>
    <w:p w14:paraId="5A59B844" w14:textId="6C8ECB71" w:rsidR="00783292" w:rsidRPr="00783292" w:rsidRDefault="00783292" w:rsidP="00783292">
      <w:pPr>
        <w:pStyle w:val="Listenabsatz"/>
        <w:numPr>
          <w:ilvl w:val="0"/>
          <w:numId w:val="2"/>
        </w:numPr>
        <w:rPr>
          <w:bCs/>
          <w:u w:val="single"/>
          <w:lang w:val="en-US"/>
        </w:rPr>
      </w:pPr>
      <w:r w:rsidRPr="00783292">
        <w:rPr>
          <w:bCs/>
          <w:lang w:val="en-US"/>
        </w:rPr>
        <w:t>Fluor</w:t>
      </w:r>
      <w:r>
        <w:rPr>
          <w:bCs/>
          <w:lang w:val="en-US"/>
        </w:rPr>
        <w:t>escence images were saved as individual channel images in grey scales (TIF-file)</w:t>
      </w:r>
    </w:p>
    <w:p w14:paraId="6F4F9F5A" w14:textId="77777777" w:rsidR="00C67E61" w:rsidRDefault="000740D6">
      <w:pPr>
        <w:rPr>
          <w:u w:val="single"/>
          <w:lang w:val="en-US"/>
        </w:rPr>
      </w:pPr>
      <w:r w:rsidRPr="000740D6">
        <w:rPr>
          <w:u w:val="single"/>
          <w:lang w:val="en-US"/>
        </w:rPr>
        <w:t>Cell area</w:t>
      </w:r>
    </w:p>
    <w:p w14:paraId="693B5D03" w14:textId="66597DE2" w:rsidR="00220908" w:rsidRDefault="00220908" w:rsidP="000740D6">
      <w:pPr>
        <w:pStyle w:val="Listenabsatz"/>
        <w:numPr>
          <w:ilvl w:val="0"/>
          <w:numId w:val="1"/>
        </w:numPr>
        <w:rPr>
          <w:lang w:val="en-US"/>
        </w:rPr>
      </w:pPr>
      <w:r>
        <w:rPr>
          <w:lang w:val="en-US"/>
        </w:rPr>
        <w:t>Phalloidin images were used for cell area analysis</w:t>
      </w:r>
    </w:p>
    <w:p w14:paraId="5CA131F6" w14:textId="573D643D" w:rsidR="000740D6" w:rsidRDefault="000740D6" w:rsidP="000740D6">
      <w:pPr>
        <w:pStyle w:val="Listenabsatz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The </w:t>
      </w:r>
      <w:r w:rsidR="00783292">
        <w:rPr>
          <w:lang w:val="en-US"/>
        </w:rPr>
        <w:t xml:space="preserve">original </w:t>
      </w:r>
      <w:r>
        <w:rPr>
          <w:lang w:val="en-US"/>
        </w:rPr>
        <w:t xml:space="preserve">images </w:t>
      </w:r>
      <w:r w:rsidR="00783292">
        <w:rPr>
          <w:lang w:val="en-US"/>
        </w:rPr>
        <w:t>were</w:t>
      </w:r>
      <w:r>
        <w:rPr>
          <w:lang w:val="en-US"/>
        </w:rPr>
        <w:t xml:space="preserve"> organized in the following way:</w:t>
      </w:r>
    </w:p>
    <w:p w14:paraId="2F06845C" w14:textId="16076AD6" w:rsidR="000740D6" w:rsidRDefault="000740D6" w:rsidP="00850C5B">
      <w:pPr>
        <w:pStyle w:val="Listenabsatz"/>
        <w:numPr>
          <w:ilvl w:val="1"/>
          <w:numId w:val="3"/>
        </w:numPr>
        <w:rPr>
          <w:lang w:val="en-US"/>
        </w:rPr>
      </w:pPr>
      <w:r>
        <w:rPr>
          <w:lang w:val="en-US"/>
        </w:rPr>
        <w:t>Head folder (e.g. “</w:t>
      </w:r>
      <w:proofErr w:type="spellStart"/>
      <w:r>
        <w:rPr>
          <w:lang w:val="en-US"/>
        </w:rPr>
        <w:t>Cell_area_quantification</w:t>
      </w:r>
      <w:proofErr w:type="spellEnd"/>
      <w:r>
        <w:rPr>
          <w:lang w:val="en-US"/>
        </w:rPr>
        <w:t>”) that contain</w:t>
      </w:r>
      <w:r w:rsidR="00783292">
        <w:rPr>
          <w:lang w:val="en-US"/>
        </w:rPr>
        <w:t>ed</w:t>
      </w:r>
      <w:r>
        <w:rPr>
          <w:lang w:val="en-US"/>
        </w:rPr>
        <w:t xml:space="preserve"> subfolders with the sample types (one folder for each sample type, e.g. “polished”, “anodized”, “OH_ND_</w:t>
      </w:r>
      <w:r w:rsidR="00783292">
        <w:rPr>
          <w:lang w:val="en-US"/>
        </w:rPr>
        <w:t>15</w:t>
      </w:r>
      <w:r>
        <w:rPr>
          <w:lang w:val="en-US"/>
        </w:rPr>
        <w:t xml:space="preserve">k”) </w:t>
      </w:r>
    </w:p>
    <w:p w14:paraId="281076AB" w14:textId="1AA62BEF" w:rsidR="000740D6" w:rsidRDefault="000740D6" w:rsidP="00850C5B">
      <w:pPr>
        <w:pStyle w:val="Listenabsatz"/>
        <w:numPr>
          <w:ilvl w:val="1"/>
          <w:numId w:val="3"/>
        </w:numPr>
        <w:rPr>
          <w:lang w:val="en-US"/>
        </w:rPr>
      </w:pPr>
      <w:r>
        <w:rPr>
          <w:lang w:val="en-US"/>
        </w:rPr>
        <w:t>Each subfolder (e.g. “polished”) contain</w:t>
      </w:r>
      <w:r w:rsidR="00783292">
        <w:rPr>
          <w:lang w:val="en-US"/>
        </w:rPr>
        <w:t>ed</w:t>
      </w:r>
      <w:r>
        <w:rPr>
          <w:lang w:val="en-US"/>
        </w:rPr>
        <w:t xml:space="preserve"> a folder with the name “Input” and one folder with the name “Output” </w:t>
      </w:r>
    </w:p>
    <w:p w14:paraId="1AA54F45" w14:textId="68DF1C77" w:rsidR="000740D6" w:rsidRDefault="000740D6" w:rsidP="00850C5B">
      <w:pPr>
        <w:pStyle w:val="Listenabsatz"/>
        <w:numPr>
          <w:ilvl w:val="1"/>
          <w:numId w:val="3"/>
        </w:numPr>
        <w:rPr>
          <w:lang w:val="en-US"/>
        </w:rPr>
      </w:pPr>
      <w:r>
        <w:rPr>
          <w:lang w:val="en-US"/>
        </w:rPr>
        <w:t>All phalloidin images (exported from the microscope, no image adjustment such as brightness or contrast</w:t>
      </w:r>
      <w:r w:rsidR="00783292">
        <w:rPr>
          <w:lang w:val="en-US"/>
        </w:rPr>
        <w:t xml:space="preserve"> was performed</w:t>
      </w:r>
      <w:r>
        <w:rPr>
          <w:lang w:val="en-US"/>
        </w:rPr>
        <w:t xml:space="preserve">) of the respective sample </w:t>
      </w:r>
      <w:r w:rsidR="00783292">
        <w:rPr>
          <w:lang w:val="en-US"/>
        </w:rPr>
        <w:t>were</w:t>
      </w:r>
      <w:r>
        <w:rPr>
          <w:lang w:val="en-US"/>
        </w:rPr>
        <w:t xml:space="preserve"> copied into the Input folder</w:t>
      </w:r>
    </w:p>
    <w:p w14:paraId="52DED90A" w14:textId="30FC8261" w:rsidR="000740D6" w:rsidRDefault="000740D6" w:rsidP="00850C5B">
      <w:pPr>
        <w:pStyle w:val="Listenabsatz"/>
        <w:numPr>
          <w:ilvl w:val="1"/>
          <w:numId w:val="3"/>
        </w:numPr>
        <w:rPr>
          <w:lang w:val="en-US"/>
        </w:rPr>
      </w:pPr>
      <w:r>
        <w:rPr>
          <w:lang w:val="en-US"/>
        </w:rPr>
        <w:t xml:space="preserve">The folder names (head folder as well as all sub folders) </w:t>
      </w:r>
      <w:r w:rsidR="00460F6F">
        <w:rPr>
          <w:lang w:val="en-US"/>
        </w:rPr>
        <w:t>should not</w:t>
      </w:r>
      <w:r>
        <w:rPr>
          <w:lang w:val="en-US"/>
        </w:rPr>
        <w:t xml:space="preserve"> contain spaces, otherwise the macro </w:t>
      </w:r>
      <w:r w:rsidR="00460F6F">
        <w:rPr>
          <w:lang w:val="en-US"/>
        </w:rPr>
        <w:t>is not functioning</w:t>
      </w:r>
    </w:p>
    <w:p w14:paraId="114DCBE3" w14:textId="2F44CDE3" w:rsidR="000740D6" w:rsidRPr="00220908" w:rsidRDefault="00220908" w:rsidP="000740D6">
      <w:pPr>
        <w:pStyle w:val="Listenabsatz"/>
        <w:numPr>
          <w:ilvl w:val="0"/>
          <w:numId w:val="1"/>
        </w:numPr>
        <w:rPr>
          <w:lang w:val="en-US"/>
        </w:rPr>
      </w:pPr>
      <w:r w:rsidRPr="00220908">
        <w:rPr>
          <w:lang w:val="en-US"/>
        </w:rPr>
        <w:t>The macro was opened in</w:t>
      </w:r>
      <w:r w:rsidR="00DC0148">
        <w:rPr>
          <w:lang w:val="en-US"/>
        </w:rPr>
        <w:t xml:space="preserve"> </w:t>
      </w:r>
      <w:proofErr w:type="spellStart"/>
      <w:r w:rsidR="00DC0148">
        <w:rPr>
          <w:lang w:val="en-US"/>
        </w:rPr>
        <w:t>I</w:t>
      </w:r>
      <w:r w:rsidRPr="00220908">
        <w:rPr>
          <w:lang w:val="en-US"/>
        </w:rPr>
        <w:t>mage</w:t>
      </w:r>
      <w:r w:rsidR="00DC0148">
        <w:rPr>
          <w:lang w:val="en-US"/>
        </w:rPr>
        <w:t>J</w:t>
      </w:r>
      <w:proofErr w:type="spellEnd"/>
      <w:r w:rsidR="00DC0148">
        <w:rPr>
          <w:lang w:val="en-US"/>
        </w:rPr>
        <w:t xml:space="preserve"> </w:t>
      </w:r>
      <w:r w:rsidRPr="00220908">
        <w:rPr>
          <w:lang w:val="en-US"/>
        </w:rPr>
        <w:t>software and started</w:t>
      </w:r>
    </w:p>
    <w:p w14:paraId="709381BA" w14:textId="4A71E7E3" w:rsidR="000740D6" w:rsidRDefault="000740D6" w:rsidP="000740D6">
      <w:pPr>
        <w:pStyle w:val="Listenabsatz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The macro </w:t>
      </w:r>
      <w:r w:rsidR="00220908">
        <w:rPr>
          <w:lang w:val="en-US"/>
        </w:rPr>
        <w:t>requested</w:t>
      </w:r>
      <w:r>
        <w:rPr>
          <w:lang w:val="en-US"/>
        </w:rPr>
        <w:t xml:space="preserve"> to choose a folder </w:t>
      </w:r>
      <w:r w:rsidRPr="000740D6">
        <w:rPr>
          <w:lang w:val="en-US"/>
        </w:rPr>
        <w:sym w:font="Wingdings" w:char="F0E0"/>
      </w:r>
      <w:r>
        <w:rPr>
          <w:lang w:val="en-US"/>
        </w:rPr>
        <w:t xml:space="preserve"> </w:t>
      </w:r>
      <w:r w:rsidR="00220908">
        <w:rPr>
          <w:lang w:val="en-US"/>
        </w:rPr>
        <w:t>head folder was chosen</w:t>
      </w:r>
    </w:p>
    <w:p w14:paraId="65E4BA99" w14:textId="61857098" w:rsidR="000740D6" w:rsidRDefault="000740D6" w:rsidP="000740D6">
      <w:pPr>
        <w:pStyle w:val="Listenabsatz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The macro automatically </w:t>
      </w:r>
      <w:proofErr w:type="spellStart"/>
      <w:r w:rsidR="00220908">
        <w:rPr>
          <w:lang w:val="en-US"/>
        </w:rPr>
        <w:t>analysed</w:t>
      </w:r>
      <w:proofErr w:type="spellEnd"/>
      <w:r w:rsidR="00220908">
        <w:rPr>
          <w:lang w:val="en-US"/>
        </w:rPr>
        <w:t xml:space="preserve"> all images in the subfolders </w:t>
      </w:r>
      <w:r w:rsidR="003E2F05">
        <w:rPr>
          <w:lang w:val="en-US"/>
        </w:rPr>
        <w:t>save</w:t>
      </w:r>
      <w:r w:rsidR="00220908">
        <w:rPr>
          <w:lang w:val="en-US"/>
        </w:rPr>
        <w:t>d</w:t>
      </w:r>
      <w:r w:rsidR="003E2F05">
        <w:rPr>
          <w:lang w:val="en-US"/>
        </w:rPr>
        <w:t xml:space="preserve"> the results as a csv file</w:t>
      </w:r>
    </w:p>
    <w:p w14:paraId="12D76D81" w14:textId="77777777" w:rsidR="007C5DCF" w:rsidRDefault="007C5DCF" w:rsidP="000740D6">
      <w:pPr>
        <w:pStyle w:val="Listenabsatz"/>
        <w:numPr>
          <w:ilvl w:val="0"/>
          <w:numId w:val="1"/>
        </w:numPr>
        <w:rPr>
          <w:lang w:val="en-US"/>
        </w:rPr>
      </w:pPr>
      <w:r>
        <w:rPr>
          <w:lang w:val="en-US"/>
        </w:rPr>
        <w:t>The values in the csv list have the unit µm</w:t>
      </w:r>
      <w:r w:rsidRPr="007C5DCF">
        <w:rPr>
          <w:vertAlign w:val="superscript"/>
          <w:lang w:val="en-US"/>
        </w:rPr>
        <w:t>2</w:t>
      </w:r>
    </w:p>
    <w:p w14:paraId="6D90B33F" w14:textId="6B4E624C" w:rsidR="003E2F05" w:rsidRDefault="003E2F05" w:rsidP="000740D6">
      <w:pPr>
        <w:pStyle w:val="Listenabsatz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Afterwards </w:t>
      </w:r>
      <w:r w:rsidR="00220908">
        <w:rPr>
          <w:lang w:val="en-US"/>
        </w:rPr>
        <w:t>the images were checked for mistakes in the analysis and cells with wrongly determined cell area were excluded</w:t>
      </w:r>
      <w:r w:rsidR="00AA5266">
        <w:rPr>
          <w:lang w:val="en-US"/>
        </w:rPr>
        <w:t xml:space="preserve"> (cell shape defined by </w:t>
      </w:r>
      <w:proofErr w:type="spellStart"/>
      <w:r w:rsidR="00DC0148">
        <w:rPr>
          <w:lang w:val="en-US"/>
        </w:rPr>
        <w:t>I</w:t>
      </w:r>
      <w:r w:rsidR="00DC0148" w:rsidRPr="00220908">
        <w:rPr>
          <w:lang w:val="en-US"/>
        </w:rPr>
        <w:t>mage</w:t>
      </w:r>
      <w:r w:rsidR="00DC0148">
        <w:rPr>
          <w:lang w:val="en-US"/>
        </w:rPr>
        <w:t>J</w:t>
      </w:r>
      <w:proofErr w:type="spellEnd"/>
      <w:r w:rsidR="00AA5266">
        <w:rPr>
          <w:lang w:val="en-US"/>
        </w:rPr>
        <w:t xml:space="preserve"> </w:t>
      </w:r>
      <w:r w:rsidR="00AA5266">
        <w:rPr>
          <w:lang w:val="en-US"/>
        </w:rPr>
        <w:t xml:space="preserve">was compared with the real cell shape) </w:t>
      </w:r>
    </w:p>
    <w:p w14:paraId="6339595E" w14:textId="77777777" w:rsidR="003E2F05" w:rsidRDefault="003E2F05" w:rsidP="003E2F05">
      <w:pPr>
        <w:rPr>
          <w:u w:val="single"/>
          <w:lang w:val="en-US"/>
        </w:rPr>
      </w:pPr>
      <w:r w:rsidRPr="007C5DCF">
        <w:rPr>
          <w:u w:val="single"/>
          <w:lang w:val="en-US"/>
        </w:rPr>
        <w:t>Cell nuclei</w:t>
      </w:r>
    </w:p>
    <w:p w14:paraId="2A265121" w14:textId="32655CF8" w:rsidR="007C5DCF" w:rsidRDefault="007C5DCF" w:rsidP="007C5DCF">
      <w:pPr>
        <w:pStyle w:val="Listenabsatz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Folder structure </w:t>
      </w:r>
      <w:r w:rsidR="00220908">
        <w:rPr>
          <w:lang w:val="en-US"/>
        </w:rPr>
        <w:t>was</w:t>
      </w:r>
      <w:r>
        <w:rPr>
          <w:lang w:val="en-US"/>
        </w:rPr>
        <w:t xml:space="preserve"> the same as for the cell area, but </w:t>
      </w:r>
      <w:r w:rsidR="00220908">
        <w:rPr>
          <w:lang w:val="en-US"/>
        </w:rPr>
        <w:t xml:space="preserve">DAPI images were analyzed </w:t>
      </w:r>
    </w:p>
    <w:p w14:paraId="1B031AA2" w14:textId="4AB69350" w:rsidR="00FA2EFB" w:rsidRDefault="00220908" w:rsidP="007C5DCF">
      <w:pPr>
        <w:pStyle w:val="Listenabsatz"/>
        <w:numPr>
          <w:ilvl w:val="0"/>
          <w:numId w:val="1"/>
        </w:numPr>
        <w:rPr>
          <w:lang w:val="en-US"/>
        </w:rPr>
      </w:pPr>
      <w:r>
        <w:rPr>
          <w:lang w:val="en-US"/>
        </w:rPr>
        <w:t>E</w:t>
      </w:r>
      <w:r w:rsidR="00B65577">
        <w:rPr>
          <w:lang w:val="en-US"/>
        </w:rPr>
        <w:t>ach input folder contain</w:t>
      </w:r>
      <w:r>
        <w:rPr>
          <w:lang w:val="en-US"/>
        </w:rPr>
        <w:t>ed</w:t>
      </w:r>
      <w:r w:rsidR="00B65577">
        <w:rPr>
          <w:lang w:val="en-US"/>
        </w:rPr>
        <w:t xml:space="preserve"> 5 images (</w:t>
      </w:r>
      <w:r w:rsidR="00CD5AD0">
        <w:rPr>
          <w:lang w:val="en-US"/>
        </w:rPr>
        <w:t>it’s</w:t>
      </w:r>
      <w:r>
        <w:rPr>
          <w:lang w:val="en-US"/>
        </w:rPr>
        <w:t xml:space="preserve"> also possible to</w:t>
      </w:r>
      <w:r w:rsidR="00B65577">
        <w:rPr>
          <w:lang w:val="en-US"/>
        </w:rPr>
        <w:t xml:space="preserve"> use a different number of images, but it</w:t>
      </w:r>
      <w:r>
        <w:rPr>
          <w:lang w:val="en-US"/>
        </w:rPr>
        <w:t xml:space="preserve"> i</w:t>
      </w:r>
      <w:r w:rsidR="00B65577">
        <w:rPr>
          <w:lang w:val="en-US"/>
        </w:rPr>
        <w:t xml:space="preserve">s important that each folder contains the same number of images, because </w:t>
      </w:r>
      <w:proofErr w:type="spellStart"/>
      <w:r w:rsidR="00DC0148">
        <w:rPr>
          <w:lang w:val="en-US"/>
        </w:rPr>
        <w:t>I</w:t>
      </w:r>
      <w:r w:rsidR="00DC0148" w:rsidRPr="00220908">
        <w:rPr>
          <w:lang w:val="en-US"/>
        </w:rPr>
        <w:t>mage</w:t>
      </w:r>
      <w:r w:rsidR="00DC0148">
        <w:rPr>
          <w:lang w:val="en-US"/>
        </w:rPr>
        <w:t>J</w:t>
      </w:r>
      <w:proofErr w:type="spellEnd"/>
      <w:r w:rsidR="00B65577">
        <w:rPr>
          <w:lang w:val="en-US"/>
        </w:rPr>
        <w:t xml:space="preserve"> </w:t>
      </w:r>
      <w:r w:rsidR="00B65577">
        <w:rPr>
          <w:lang w:val="en-US"/>
        </w:rPr>
        <w:t>just adds together the number of nuclei of all images in the input folder</w:t>
      </w:r>
      <w:r>
        <w:rPr>
          <w:lang w:val="en-US"/>
        </w:rPr>
        <w:t>.</w:t>
      </w:r>
      <w:r w:rsidR="00B65577">
        <w:rPr>
          <w:lang w:val="en-US"/>
        </w:rPr>
        <w:t xml:space="preserve"> </w:t>
      </w:r>
      <w:r>
        <w:rPr>
          <w:lang w:val="en-US"/>
        </w:rPr>
        <w:t>F</w:t>
      </w:r>
      <w:r w:rsidR="00B65577">
        <w:rPr>
          <w:lang w:val="en-US"/>
        </w:rPr>
        <w:t>or calculating the number of cells per cm</w:t>
      </w:r>
      <w:r w:rsidR="00B65577" w:rsidRPr="00220908">
        <w:rPr>
          <w:vertAlign w:val="superscript"/>
          <w:lang w:val="en-US"/>
        </w:rPr>
        <w:t>2</w:t>
      </w:r>
      <w:r w:rsidR="00B65577">
        <w:rPr>
          <w:lang w:val="en-US"/>
        </w:rPr>
        <w:t xml:space="preserve"> you must know how many images were analyzed</w:t>
      </w:r>
      <w:r>
        <w:rPr>
          <w:lang w:val="en-US"/>
        </w:rPr>
        <w:t>)</w:t>
      </w:r>
      <w:r w:rsidR="00B65577">
        <w:rPr>
          <w:lang w:val="en-US"/>
        </w:rPr>
        <w:t xml:space="preserve"> </w:t>
      </w:r>
    </w:p>
    <w:p w14:paraId="612182CE" w14:textId="470713FE" w:rsidR="00B65577" w:rsidRDefault="00B65577" w:rsidP="007C5DCF">
      <w:pPr>
        <w:pStyle w:val="Listenabsatz"/>
        <w:numPr>
          <w:ilvl w:val="0"/>
          <w:numId w:val="1"/>
        </w:numPr>
        <w:rPr>
          <w:lang w:val="en-US"/>
        </w:rPr>
      </w:pPr>
      <w:r>
        <w:rPr>
          <w:lang w:val="en-US"/>
        </w:rPr>
        <w:t>If more or less than five images</w:t>
      </w:r>
      <w:r w:rsidR="00220908">
        <w:rPr>
          <w:lang w:val="en-US"/>
        </w:rPr>
        <w:t xml:space="preserve"> were in the input folder</w:t>
      </w:r>
      <w:r>
        <w:rPr>
          <w:lang w:val="en-US"/>
        </w:rPr>
        <w:t xml:space="preserve"> </w:t>
      </w:r>
      <w:proofErr w:type="spellStart"/>
      <w:r w:rsidR="00DC0148">
        <w:rPr>
          <w:lang w:val="en-US"/>
        </w:rPr>
        <w:t>I</w:t>
      </w:r>
      <w:r w:rsidR="00DC0148" w:rsidRPr="00220908">
        <w:rPr>
          <w:lang w:val="en-US"/>
        </w:rPr>
        <w:t>mage</w:t>
      </w:r>
      <w:r w:rsidR="00DC0148">
        <w:rPr>
          <w:lang w:val="en-US"/>
        </w:rPr>
        <w:t>J</w:t>
      </w:r>
      <w:proofErr w:type="spellEnd"/>
      <w:r>
        <w:rPr>
          <w:lang w:val="en-US"/>
        </w:rPr>
        <w:t xml:space="preserve"> </w:t>
      </w:r>
      <w:bookmarkStart w:id="0" w:name="_GoBack"/>
      <w:bookmarkEnd w:id="0"/>
      <w:r w:rsidR="00220908">
        <w:rPr>
          <w:lang w:val="en-US"/>
        </w:rPr>
        <w:t xml:space="preserve">automatically gave an information that </w:t>
      </w:r>
      <w:r w:rsidR="00AA5266">
        <w:rPr>
          <w:lang w:val="en-US"/>
        </w:rPr>
        <w:t xml:space="preserve">the </w:t>
      </w:r>
      <w:r w:rsidR="00220908">
        <w:rPr>
          <w:lang w:val="en-US"/>
        </w:rPr>
        <w:t xml:space="preserve">image number is not correct in the specific folder (but still performed the analysis) </w:t>
      </w:r>
    </w:p>
    <w:p w14:paraId="5DA3FD63" w14:textId="61532160" w:rsidR="00F326A0" w:rsidRDefault="006046CE" w:rsidP="007C5DCF">
      <w:pPr>
        <w:pStyle w:val="Listenabsatz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The </w:t>
      </w:r>
      <w:r w:rsidR="00F326A0">
        <w:rPr>
          <w:lang w:val="en-US"/>
        </w:rPr>
        <w:t>total number of nuclei from the five images</w:t>
      </w:r>
      <w:r>
        <w:rPr>
          <w:lang w:val="en-US"/>
        </w:rPr>
        <w:t xml:space="preserve"> was used for further calculations</w:t>
      </w:r>
    </w:p>
    <w:p w14:paraId="773CB606" w14:textId="0CAC14CB" w:rsidR="00DC7FDF" w:rsidRDefault="00DC7FDF" w:rsidP="007C5DCF">
      <w:pPr>
        <w:pStyle w:val="Listenabsatz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Same procedure as for the cell area: </w:t>
      </w:r>
      <w:r w:rsidR="006046CE">
        <w:rPr>
          <w:lang w:val="en-US"/>
        </w:rPr>
        <w:t>macro was opened and started and head folder was chosen</w:t>
      </w:r>
    </w:p>
    <w:p w14:paraId="6F1FF611" w14:textId="0F1DFDCD" w:rsidR="00640B80" w:rsidRDefault="006046CE" w:rsidP="007C5DCF">
      <w:pPr>
        <w:pStyle w:val="Listenabsatz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Afterwards </w:t>
      </w:r>
      <w:r w:rsidR="00AA5266">
        <w:rPr>
          <w:lang w:val="en-US"/>
        </w:rPr>
        <w:t xml:space="preserve">the </w:t>
      </w:r>
      <w:r>
        <w:rPr>
          <w:lang w:val="en-US"/>
        </w:rPr>
        <w:t xml:space="preserve">shape of </w:t>
      </w:r>
      <w:r w:rsidR="00AA5266">
        <w:rPr>
          <w:lang w:val="en-US"/>
        </w:rPr>
        <w:t xml:space="preserve">the </w:t>
      </w:r>
      <w:r>
        <w:rPr>
          <w:lang w:val="en-US"/>
        </w:rPr>
        <w:t>detected nuclei</w:t>
      </w:r>
      <w:r w:rsidR="00AA5266">
        <w:rPr>
          <w:lang w:val="en-US"/>
        </w:rPr>
        <w:t xml:space="preserve"> was thoroughly checked for mistakes </w:t>
      </w:r>
      <w:r>
        <w:rPr>
          <w:lang w:val="en-US"/>
        </w:rPr>
        <w:t xml:space="preserve"> </w:t>
      </w:r>
    </w:p>
    <w:sectPr w:rsidR="00640B8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A7441"/>
    <w:multiLevelType w:val="hybridMultilevel"/>
    <w:tmpl w:val="9BE62C40"/>
    <w:lvl w:ilvl="0" w:tplc="FFFFFFFF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D8EC7900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077AA9"/>
    <w:multiLevelType w:val="hybridMultilevel"/>
    <w:tmpl w:val="3ACE6B78"/>
    <w:lvl w:ilvl="0" w:tplc="DFCE8E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4F39CA"/>
    <w:multiLevelType w:val="hybridMultilevel"/>
    <w:tmpl w:val="618235C6"/>
    <w:lvl w:ilvl="0" w:tplc="D8EC790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0B3"/>
    <w:rsid w:val="000740D6"/>
    <w:rsid w:val="00220908"/>
    <w:rsid w:val="003E2F05"/>
    <w:rsid w:val="00460F6F"/>
    <w:rsid w:val="006046CE"/>
    <w:rsid w:val="00640B80"/>
    <w:rsid w:val="006860B3"/>
    <w:rsid w:val="00767C0F"/>
    <w:rsid w:val="00783292"/>
    <w:rsid w:val="007C5DCF"/>
    <w:rsid w:val="00850C5B"/>
    <w:rsid w:val="00AA5266"/>
    <w:rsid w:val="00B1112C"/>
    <w:rsid w:val="00B65577"/>
    <w:rsid w:val="00BA0D15"/>
    <w:rsid w:val="00C67E61"/>
    <w:rsid w:val="00CD5AD0"/>
    <w:rsid w:val="00CE6BF7"/>
    <w:rsid w:val="00D3052A"/>
    <w:rsid w:val="00D946DB"/>
    <w:rsid w:val="00DC0148"/>
    <w:rsid w:val="00DC7FDF"/>
    <w:rsid w:val="00F326A0"/>
    <w:rsid w:val="00FA17EE"/>
    <w:rsid w:val="00FA2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80C019"/>
  <w15:chartTrackingRefBased/>
  <w15:docId w15:val="{E4346A47-B712-4B1F-BF72-F48BF6135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74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Friederike Kaiser</dc:creator>
  <cp:keywords/>
  <dc:description/>
  <cp:lastModifiedBy>User</cp:lastModifiedBy>
  <cp:revision>8</cp:revision>
  <dcterms:created xsi:type="dcterms:W3CDTF">2025-10-12T18:42:00Z</dcterms:created>
  <dcterms:modified xsi:type="dcterms:W3CDTF">2025-10-23T10:32:00Z</dcterms:modified>
</cp:coreProperties>
</file>