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D57" w14:textId="267724A4" w:rsidR="00AE0F30" w:rsidRDefault="00530A32" w:rsidP="00F02032">
      <w:pPr>
        <w:pStyle w:val="Heading1"/>
      </w:pPr>
      <w:r>
        <w:t>REQUIRED</w:t>
      </w:r>
      <w:r w:rsidR="003A110E">
        <w:t xml:space="preserve"> information</w:t>
      </w:r>
    </w:p>
    <w:p w14:paraId="3B2622CD" w14:textId="77777777" w:rsidR="003A110E" w:rsidRPr="003A110E" w:rsidRDefault="003A110E" w:rsidP="003A110E">
      <w:pPr>
        <w:numPr>
          <w:ilvl w:val="0"/>
          <w:numId w:val="26"/>
        </w:numPr>
        <w:rPr>
          <w:b/>
          <w:bCs/>
          <w:lang w:val="en-GB"/>
        </w:rPr>
      </w:pPr>
      <w:r w:rsidRPr="003A110E">
        <w:rPr>
          <w:b/>
          <w:bCs/>
          <w:lang w:val="en-GB"/>
        </w:rPr>
        <w:t>Data Description</w:t>
      </w:r>
    </w:p>
    <w:p w14:paraId="4111E3D8" w14:textId="04BEEBE4" w:rsidR="003A110E" w:rsidRDefault="003A110E" w:rsidP="003A110E">
      <w:r w:rsidRPr="00914323">
        <w:rPr>
          <w:u w:val="single"/>
        </w:rPr>
        <w:t>Author</w:t>
      </w:r>
      <w:r>
        <w:t xml:space="preserve">: </w:t>
      </w:r>
      <w:r w:rsidR="00AC09C5">
        <w:t>Bruno Christoff</w:t>
      </w:r>
    </w:p>
    <w:p w14:paraId="3BC5F4A1" w14:textId="789173F1" w:rsidR="00155A4B" w:rsidRDefault="003A110E" w:rsidP="00155A4B">
      <w:r w:rsidRPr="00914323">
        <w:rPr>
          <w:u w:val="single"/>
        </w:rPr>
        <w:t>Title</w:t>
      </w:r>
      <w:r>
        <w:t xml:space="preserve">: </w:t>
      </w:r>
      <w:r w:rsidR="009D5AE5">
        <w:t xml:space="preserve">Design of Auxiliary Systems: </w:t>
      </w:r>
      <w:r w:rsidR="000C362A">
        <w:t>Heater</w:t>
      </w:r>
      <w:r w:rsidR="00B74D11">
        <w:t xml:space="preserve"> Dimensioning</w:t>
      </w:r>
      <w:r w:rsidR="00D00B5E">
        <w:t>.</w:t>
      </w:r>
      <w:r w:rsidR="003E2927">
        <w:t xml:space="preserve">  </w:t>
      </w:r>
      <w:r w:rsidR="00E45E7E">
        <w:t>Dataset for</w:t>
      </w:r>
      <w:r w:rsidR="00F06747">
        <w:t xml:space="preserve"> NH3CRAFT Project:</w:t>
      </w:r>
      <w:r w:rsidR="00D00B5E">
        <w:t xml:space="preserve"> </w:t>
      </w:r>
      <w:r w:rsidR="00155A4B">
        <w:t>Parametrized Test-Benchmark with Dataset of Desktop Studies</w:t>
      </w:r>
      <w:r w:rsidR="003E2927">
        <w:t>.</w:t>
      </w:r>
      <w:r w:rsidR="00155A4B">
        <w:t xml:space="preserve"> </w:t>
      </w:r>
    </w:p>
    <w:p w14:paraId="665EB959" w14:textId="34468C6C" w:rsidR="003A110E" w:rsidRDefault="003A110E" w:rsidP="003A110E"/>
    <w:p w14:paraId="5AF96A0A" w14:textId="499813CE" w:rsidR="003A110E" w:rsidRDefault="003A110E" w:rsidP="003F128C">
      <w:pPr>
        <w:jc w:val="both"/>
      </w:pPr>
      <w:r w:rsidRPr="00914323">
        <w:rPr>
          <w:u w:val="single"/>
        </w:rPr>
        <w:t>Abstract of dataset</w:t>
      </w:r>
      <w:r>
        <w:t xml:space="preserve">: </w:t>
      </w:r>
      <w:r w:rsidR="00345269" w:rsidRPr="00345269">
        <w:t xml:space="preserve">This dataset is part of Deliverable D5.4: Parametrized Test-Benchmark with Dataset of Desktop Studies. It was generated using a </w:t>
      </w:r>
      <w:r w:rsidR="007932AD">
        <w:t xml:space="preserve">MATLAB/Simulink </w:t>
      </w:r>
      <w:r w:rsidR="00345269" w:rsidRPr="00345269">
        <w:t xml:space="preserve">model developed for a digital design platform supporting the conceptual development of ammonia-fueled ships. </w:t>
      </w:r>
      <w:r w:rsidR="0085320D" w:rsidRPr="00345269">
        <w:t>The dataset is used for parametric studies focused on the preliminary design of auxiliary systems.</w:t>
      </w:r>
      <w:r w:rsidR="0085320D">
        <w:t xml:space="preserve"> </w:t>
      </w:r>
      <w:r w:rsidR="0085320D">
        <w:rPr>
          <w:lang w:val="en-GB"/>
        </w:rPr>
        <w:t>It</w:t>
      </w:r>
      <w:r w:rsidR="002D7539" w:rsidRPr="002D7539">
        <w:rPr>
          <w:lang w:val="en-GB"/>
        </w:rPr>
        <w:t xml:space="preserve"> presents the data for dimensioning the heaters, where heat transfer occurs between ammonia and a water-glycol mixture. The heater is responsible for raising the ammonia temperature to meet the operational requirements defined by the main engine. The calculations consider the variation in the inlet and outlet temperatures of the water-glycol mixture, the ammonia flow rate through the heater, and its operating conditions. The outputs include the energy required to heat the ammonia and the corresponding flow rate of the water-glycol mixture needed to ensure the necessary heat transfer</w:t>
      </w:r>
      <w:r w:rsidR="008A164F" w:rsidRPr="008A164F">
        <w:t>.</w:t>
      </w:r>
    </w:p>
    <w:p w14:paraId="2D65F240" w14:textId="4C798338" w:rsidR="003A110E" w:rsidRDefault="003A110E" w:rsidP="003A110E">
      <w:r w:rsidRPr="00914323">
        <w:rPr>
          <w:u w:val="single"/>
        </w:rPr>
        <w:t>Type of Data</w:t>
      </w:r>
      <w:r>
        <w:t xml:space="preserve">: </w:t>
      </w:r>
      <w:r w:rsidR="00A26C67">
        <w:t>Dataset</w:t>
      </w:r>
    </w:p>
    <w:p w14:paraId="3B0B5B50" w14:textId="77777777" w:rsidR="003A110E" w:rsidRDefault="003A110E" w:rsidP="003A110E"/>
    <w:p w14:paraId="3DBAF2A4" w14:textId="77777777" w:rsidR="003A110E" w:rsidRPr="003A110E" w:rsidRDefault="003A110E" w:rsidP="003A110E">
      <w:pPr>
        <w:numPr>
          <w:ilvl w:val="0"/>
          <w:numId w:val="26"/>
        </w:numPr>
        <w:rPr>
          <w:b/>
          <w:bCs/>
          <w:lang w:val="en-GB"/>
        </w:rPr>
      </w:pPr>
      <w:r w:rsidRPr="003A110E">
        <w:rPr>
          <w:b/>
          <w:bCs/>
          <w:lang w:val="en-GB"/>
        </w:rPr>
        <w:t>Extended Data Description-Optional</w:t>
      </w:r>
    </w:p>
    <w:p w14:paraId="47FB4A9B" w14:textId="0610AE2A" w:rsidR="003A110E" w:rsidRDefault="003A110E" w:rsidP="003A110E">
      <w:r w:rsidRPr="00914323">
        <w:rPr>
          <w:u w:val="single"/>
        </w:rPr>
        <w:t>Contributing persons</w:t>
      </w:r>
      <w:r w:rsidRPr="00B53884">
        <w:t>:</w:t>
      </w:r>
      <w:r>
        <w:t xml:space="preserve"> </w:t>
      </w:r>
      <w:r w:rsidR="00A26C67">
        <w:t>Georgios Tzortzinis</w:t>
      </w:r>
    </w:p>
    <w:p w14:paraId="3103A416" w14:textId="15C0F11D" w:rsidR="00E757DD" w:rsidRDefault="003A110E" w:rsidP="003A110E">
      <w:pPr>
        <w:rPr>
          <w:noProof/>
        </w:rPr>
      </w:pPr>
      <w:r w:rsidRPr="00914323">
        <w:rPr>
          <w:u w:val="single"/>
        </w:rPr>
        <w:t>References to related material</w:t>
      </w:r>
      <w:r>
        <w:t xml:space="preserve">: </w:t>
      </w:r>
      <w:r w:rsidR="00A26C67">
        <w:t>In</w:t>
      </w:r>
      <w:r w:rsidR="001079CF">
        <w:t xml:space="preserve"> supplement to NH3CRAFT Deliverable: PARAMETRIZED-TEST BENCHMARK WITH DATASET OF DESKTOP STUDIES</w:t>
      </w:r>
      <w:r w:rsidR="00E757DD" w:rsidRPr="00E757DD">
        <w:rPr>
          <w:noProof/>
        </w:rPr>
        <w:t xml:space="preserve"> </w:t>
      </w:r>
    </w:p>
    <w:p w14:paraId="0E69EBA9" w14:textId="6A34808D" w:rsidR="003A110E" w:rsidRDefault="003A110E" w:rsidP="003A110E"/>
    <w:p w14:paraId="398D2FDA" w14:textId="557519C9" w:rsidR="009F57C9" w:rsidRDefault="003A110E" w:rsidP="009F57C9">
      <w:pPr>
        <w:jc w:val="both"/>
      </w:pPr>
      <w:r w:rsidRPr="00914323">
        <w:rPr>
          <w:u w:val="single"/>
        </w:rPr>
        <w:t>Description of the Data</w:t>
      </w:r>
      <w:r>
        <w:t xml:space="preserve">: </w:t>
      </w:r>
      <w:r w:rsidR="00A24A35" w:rsidRPr="00A24A35">
        <w:t>The dataset is provided in three raw text files named heater1, heater2, and heater3. Each file contains a header followed by a table of values. The header specifies the input parameters—vessel size and type, assumed temperature difference of the water-glycol mixture, and its specific heat capacity (cp)—as well as the output variables: the energy required to heat the ammonia and the required flow rate of the water-glycol mixture to achieve the necessary heat transfer</w:t>
      </w:r>
      <w:r w:rsidR="00F73146" w:rsidRPr="00F73146">
        <w:t>.</w:t>
      </w:r>
    </w:p>
    <w:p w14:paraId="316FD57C" w14:textId="77777777" w:rsidR="0072108D" w:rsidRPr="003A110E" w:rsidRDefault="0072108D" w:rsidP="00407C71">
      <w:pPr>
        <w:rPr>
          <w:lang w:val="en-GB"/>
        </w:rPr>
      </w:pPr>
      <w:r w:rsidRPr="003A110E">
        <w:rPr>
          <w:lang w:val="en-GB"/>
        </w:rPr>
        <w:t xml:space="preserve">Assumptions: </w:t>
      </w:r>
    </w:p>
    <w:p w14:paraId="43D06757" w14:textId="77777777" w:rsidR="00FA63A6" w:rsidRPr="00FA63A6" w:rsidRDefault="00FA63A6" w:rsidP="00FA63A6">
      <w:pPr>
        <w:spacing w:after="0"/>
        <w:rPr>
          <w:lang w:val="en-GB"/>
        </w:rPr>
      </w:pPr>
      <w:r w:rsidRPr="00FA63A6">
        <w:rPr>
          <w:lang w:val="en-GB"/>
        </w:rPr>
        <w:t>The thermodynamic states of ammonia entering and leaving the heater are assumed constant.</w:t>
      </w:r>
    </w:p>
    <w:p w14:paraId="3BE69F7D" w14:textId="77777777" w:rsidR="00FA63A6" w:rsidRPr="00FA63A6" w:rsidRDefault="00FA63A6" w:rsidP="00FA63A6">
      <w:pPr>
        <w:spacing w:after="0"/>
        <w:rPr>
          <w:lang w:val="en-GB"/>
        </w:rPr>
      </w:pPr>
      <w:r w:rsidRPr="00FA63A6">
        <w:rPr>
          <w:lang w:val="en-GB"/>
        </w:rPr>
        <w:t>No pressure loss is considered in the system.</w:t>
      </w:r>
    </w:p>
    <w:p w14:paraId="0F9F7DE5" w14:textId="77777777" w:rsidR="00FA63A6" w:rsidRPr="00FA63A6" w:rsidRDefault="00FA63A6" w:rsidP="00FA63A6">
      <w:pPr>
        <w:spacing w:after="0"/>
        <w:rPr>
          <w:lang w:val="en-GB"/>
        </w:rPr>
      </w:pPr>
      <w:r w:rsidRPr="00FA63A6">
        <w:rPr>
          <w:lang w:val="en-GB"/>
        </w:rPr>
        <w:t>The total heat is calculated as an estimate based on an idealised energy balance.</w:t>
      </w:r>
    </w:p>
    <w:p w14:paraId="77106298" w14:textId="77777777" w:rsidR="00FA63A6" w:rsidRDefault="00FA63A6" w:rsidP="00FA63A6">
      <w:pPr>
        <w:spacing w:after="0"/>
        <w:rPr>
          <w:lang w:val="en-GB"/>
        </w:rPr>
      </w:pPr>
      <w:r w:rsidRPr="00FA63A6">
        <w:rPr>
          <w:lang w:val="en-GB"/>
        </w:rPr>
        <w:t>Heat loss to the surroundings is neglected in the calculations.</w:t>
      </w:r>
    </w:p>
    <w:p w14:paraId="7A55CD1C" w14:textId="77777777" w:rsidR="00FA63A6" w:rsidRDefault="00FA63A6" w:rsidP="00FA63A6">
      <w:pPr>
        <w:spacing w:after="0"/>
        <w:rPr>
          <w:lang w:val="en-GB"/>
        </w:rPr>
      </w:pPr>
    </w:p>
    <w:p w14:paraId="68FCF086" w14:textId="5266B0EA" w:rsidR="0072108D" w:rsidRPr="0072108D" w:rsidRDefault="0072108D" w:rsidP="0072108D">
      <w:pPr>
        <w:spacing w:after="0"/>
        <w:rPr>
          <w:iCs/>
        </w:rPr>
      </w:pPr>
    </w:p>
    <w:p w14:paraId="6C224EF7" w14:textId="77777777" w:rsidR="000B2F5B" w:rsidRDefault="000B2F5B" w:rsidP="00257B56">
      <w:pPr>
        <w:jc w:val="both"/>
        <w:rPr>
          <w:lang w:val="en-GB"/>
        </w:rPr>
      </w:pPr>
    </w:p>
    <w:p w14:paraId="2EC3FA58" w14:textId="7E53B3B6" w:rsidR="0072108D" w:rsidRPr="003A110E" w:rsidRDefault="0072108D" w:rsidP="00257B56">
      <w:pPr>
        <w:jc w:val="both"/>
        <w:rPr>
          <w:lang w:val="en-GB"/>
        </w:rPr>
      </w:pPr>
      <w:r w:rsidRPr="003A110E">
        <w:rPr>
          <w:lang w:val="en-GB"/>
        </w:rPr>
        <w:lastRenderedPageBreak/>
        <w:t>Input Variables:</w:t>
      </w:r>
    </w:p>
    <w:p w14:paraId="570664A1" w14:textId="0BA2942A" w:rsidR="0072108D" w:rsidRDefault="0072108D" w:rsidP="00257B56">
      <w:pPr>
        <w:spacing w:after="0"/>
        <w:jc w:val="both"/>
        <w:rPr>
          <w:lang w:val="en-GB"/>
        </w:rPr>
      </w:pPr>
      <w:r>
        <w:rPr>
          <w:lang w:val="en-GB"/>
        </w:rPr>
        <w:t>Size</w:t>
      </w:r>
      <w:r w:rsidR="002D5563">
        <w:rPr>
          <w:lang w:val="en-GB"/>
        </w:rPr>
        <w:t xml:space="preserve">: </w:t>
      </w:r>
      <w:r w:rsidR="005F02EC" w:rsidRPr="005F02EC">
        <w:rPr>
          <w:lang w:val="en-GB"/>
        </w:rPr>
        <w:t>indicative vessel size: Small, Medium, or Large</w:t>
      </w:r>
      <w:r w:rsidR="007A5C4A">
        <w:rPr>
          <w:lang w:val="en-GB"/>
        </w:rPr>
        <w:t>.</w:t>
      </w:r>
    </w:p>
    <w:p w14:paraId="262FC7C0" w14:textId="640E1759" w:rsidR="0072108D" w:rsidRDefault="0072108D" w:rsidP="00257B56">
      <w:pPr>
        <w:spacing w:after="0"/>
        <w:jc w:val="both"/>
        <w:rPr>
          <w:lang w:val="en-GB"/>
        </w:rPr>
      </w:pPr>
      <w:r>
        <w:rPr>
          <w:lang w:val="en-GB"/>
        </w:rPr>
        <w:t>Type</w:t>
      </w:r>
      <w:r w:rsidR="001C6CB2">
        <w:rPr>
          <w:lang w:val="en-GB"/>
        </w:rPr>
        <w:t xml:space="preserve">: </w:t>
      </w:r>
      <w:r w:rsidR="00AE6EC7" w:rsidRPr="00AE6EC7">
        <w:rPr>
          <w:lang w:val="en-GB"/>
        </w:rPr>
        <w:t xml:space="preserve">vessel type used in the analysis: </w:t>
      </w:r>
      <w:proofErr w:type="spellStart"/>
      <w:r w:rsidR="00AE6EC7" w:rsidRPr="00AE6EC7">
        <w:rPr>
          <w:lang w:val="en-GB"/>
        </w:rPr>
        <w:t>RoPax</w:t>
      </w:r>
      <w:proofErr w:type="spellEnd"/>
      <w:r w:rsidR="00AE6EC7" w:rsidRPr="00AE6EC7">
        <w:rPr>
          <w:lang w:val="en-GB"/>
        </w:rPr>
        <w:t>, Double-Ended Ferry, Containership, Bulk Carrier, or Tanker</w:t>
      </w:r>
      <w:r w:rsidR="007A5C4A">
        <w:rPr>
          <w:lang w:val="en-GB"/>
        </w:rPr>
        <w:t>.</w:t>
      </w:r>
    </w:p>
    <w:p w14:paraId="1B5B51F8" w14:textId="42DCA2EB" w:rsidR="00785C46" w:rsidRPr="00785C46" w:rsidRDefault="00785C46" w:rsidP="00257B56">
      <w:pPr>
        <w:spacing w:after="0"/>
        <w:jc w:val="both"/>
        <w:rPr>
          <w:lang w:val="en-GB"/>
        </w:rPr>
      </w:pPr>
      <w:r w:rsidRPr="00785C46">
        <w:rPr>
          <w:lang w:val="en-GB"/>
        </w:rPr>
        <w:t>Temp: Assumed temperature difference for the water-glycol mixture, in degrees Celsius (°C)</w:t>
      </w:r>
      <w:r w:rsidR="006B5F35">
        <w:rPr>
          <w:lang w:val="en-GB"/>
        </w:rPr>
        <w:t>.</w:t>
      </w:r>
    </w:p>
    <w:p w14:paraId="79644B1F" w14:textId="2562F40E" w:rsidR="00785C46" w:rsidRDefault="00785C46" w:rsidP="00257B56">
      <w:pPr>
        <w:spacing w:after="0"/>
        <w:jc w:val="both"/>
        <w:rPr>
          <w:lang w:val="en-GB"/>
        </w:rPr>
      </w:pPr>
      <w:r w:rsidRPr="00785C46">
        <w:rPr>
          <w:lang w:val="en-GB"/>
        </w:rPr>
        <w:t xml:space="preserve">cp: Assumed specific heat capacity of the water-glycol mixture, in </w:t>
      </w:r>
      <w:r w:rsidR="00F31147">
        <w:rPr>
          <w:lang w:val="en-GB"/>
        </w:rPr>
        <w:t>J</w:t>
      </w:r>
      <w:r w:rsidRPr="00785C46">
        <w:rPr>
          <w:lang w:val="en-GB"/>
        </w:rPr>
        <w:t>oules per kilogram per degree Celsius (J/kg·°C)</w:t>
      </w:r>
      <w:r w:rsidR="006B5F35">
        <w:rPr>
          <w:lang w:val="en-GB"/>
        </w:rPr>
        <w:t>.</w:t>
      </w:r>
    </w:p>
    <w:p w14:paraId="19384D01" w14:textId="77777777" w:rsidR="0072108D" w:rsidRPr="003A110E" w:rsidRDefault="0072108D" w:rsidP="00257B56">
      <w:pPr>
        <w:jc w:val="both"/>
        <w:rPr>
          <w:lang w:val="en-GB"/>
        </w:rPr>
      </w:pPr>
      <w:r w:rsidRPr="003A110E">
        <w:rPr>
          <w:lang w:val="en-GB"/>
        </w:rPr>
        <w:tab/>
      </w:r>
    </w:p>
    <w:p w14:paraId="1FEEE08E" w14:textId="77777777" w:rsidR="0072108D" w:rsidRPr="003A110E" w:rsidRDefault="0072108D" w:rsidP="00257B56">
      <w:pPr>
        <w:jc w:val="both"/>
        <w:rPr>
          <w:lang w:val="en-GB"/>
        </w:rPr>
      </w:pPr>
      <w:r w:rsidRPr="003A110E">
        <w:rPr>
          <w:lang w:val="en-GB"/>
        </w:rPr>
        <w:t>Output Variables:</w:t>
      </w:r>
    </w:p>
    <w:p w14:paraId="217B2BEC" w14:textId="60397907" w:rsidR="00257B56" w:rsidRPr="00257B56" w:rsidRDefault="00257B56" w:rsidP="00257B56">
      <w:pPr>
        <w:spacing w:after="0"/>
        <w:jc w:val="both"/>
        <w:rPr>
          <w:lang w:val="en-GB"/>
        </w:rPr>
      </w:pPr>
      <w:r w:rsidRPr="00257B56">
        <w:rPr>
          <w:lang w:val="en-GB"/>
        </w:rPr>
        <w:t>Power: The energy required to heat the ammonia to meet the main engine (M/E) manufacturer's specifications, in kilowatts (kW)</w:t>
      </w:r>
      <w:r w:rsidR="006B5F35">
        <w:rPr>
          <w:lang w:val="en-GB"/>
        </w:rPr>
        <w:t>.</w:t>
      </w:r>
    </w:p>
    <w:p w14:paraId="16EBD958" w14:textId="17E4E760" w:rsidR="00257B56" w:rsidRDefault="00257B56" w:rsidP="00257B56">
      <w:pPr>
        <w:spacing w:after="0"/>
        <w:jc w:val="both"/>
        <w:rPr>
          <w:lang w:val="en-GB"/>
        </w:rPr>
      </w:pPr>
      <w:r w:rsidRPr="00257B56">
        <w:rPr>
          <w:lang w:val="en-GB"/>
        </w:rPr>
        <w:t>Flow: The required flow rate of the water-glycol mixture to achieve the desired heat transfer, in kilograms per second (kg/s)</w:t>
      </w:r>
      <w:r w:rsidR="006B5F35">
        <w:rPr>
          <w:lang w:val="en-GB"/>
        </w:rPr>
        <w:t>.</w:t>
      </w:r>
    </w:p>
    <w:p w14:paraId="50D8FC3D" w14:textId="77777777" w:rsidR="00257B56" w:rsidRDefault="00257B56" w:rsidP="00257B56">
      <w:pPr>
        <w:spacing w:after="0"/>
        <w:rPr>
          <w:lang w:val="en-GB"/>
        </w:rPr>
      </w:pPr>
    </w:p>
    <w:p w14:paraId="1E699ED4" w14:textId="5D4B624C" w:rsidR="006E7483" w:rsidRDefault="006E7483" w:rsidP="0072108D">
      <w:pPr>
        <w:spacing w:after="0"/>
        <w:rPr>
          <w:lang w:val="en-GB"/>
        </w:rPr>
      </w:pPr>
    </w:p>
    <w:p w14:paraId="70F4B1F3" w14:textId="77777777" w:rsidR="00407C71" w:rsidRPr="0072108D" w:rsidRDefault="00407C71" w:rsidP="00407C71">
      <w:pPr>
        <w:spacing w:after="0"/>
        <w:rPr>
          <w:lang w:val="en-GB"/>
        </w:rPr>
      </w:pPr>
    </w:p>
    <w:p w14:paraId="7798F604" w14:textId="36DBE6AF" w:rsidR="003A110E" w:rsidRDefault="003A110E" w:rsidP="003A110E">
      <w:r w:rsidRPr="00914323">
        <w:rPr>
          <w:u w:val="single"/>
        </w:rPr>
        <w:t>Documentation of the data:</w:t>
      </w:r>
      <w:r>
        <w:t xml:space="preserve"> </w:t>
      </w:r>
    </w:p>
    <w:p w14:paraId="4222DDF5" w14:textId="0319FF7C" w:rsidR="003A110E" w:rsidRDefault="003A110E" w:rsidP="003A110E">
      <w:r w:rsidRPr="009F0802">
        <w:rPr>
          <w:u w:val="single"/>
        </w:rPr>
        <w:t>Date of data creation</w:t>
      </w:r>
      <w:r>
        <w:t>:</w:t>
      </w:r>
      <w:r w:rsidR="00723039">
        <w:t xml:space="preserve"> </w:t>
      </w:r>
      <w:r w:rsidR="00933B69">
        <w:t>02.2025</w:t>
      </w:r>
    </w:p>
    <w:p w14:paraId="63ACABD6" w14:textId="77777777" w:rsidR="007D430E" w:rsidRDefault="003A110E" w:rsidP="003A110E">
      <w:r w:rsidRPr="00914323">
        <w:rPr>
          <w:u w:val="single"/>
        </w:rPr>
        <w:t>Software</w:t>
      </w:r>
      <w:r>
        <w:t xml:space="preserve">: </w:t>
      </w:r>
    </w:p>
    <w:p w14:paraId="6026F42B" w14:textId="77777777" w:rsidR="007D430E" w:rsidRDefault="007D430E" w:rsidP="007D430E">
      <w:pPr>
        <w:spacing w:after="0"/>
      </w:pPr>
      <w:r>
        <w:t xml:space="preserve">Production: </w:t>
      </w:r>
      <w:r w:rsidR="00933B69">
        <w:t>MATLAB/Simulink</w:t>
      </w:r>
    </w:p>
    <w:p w14:paraId="4EA9C610" w14:textId="004AC494" w:rsidR="003A110E" w:rsidRDefault="007D430E" w:rsidP="003A110E">
      <w:r>
        <w:t>Viewing: Notepad</w:t>
      </w:r>
      <w:r w:rsidR="003A110E">
        <w:t xml:space="preserve"> </w:t>
      </w:r>
    </w:p>
    <w:p w14:paraId="4A88CD9F" w14:textId="64351E84" w:rsidR="00E757DD" w:rsidRDefault="00E757DD" w:rsidP="003A110E"/>
    <w:p w14:paraId="62202748" w14:textId="38272649" w:rsidR="003A110E" w:rsidRDefault="003A110E" w:rsidP="003A110E">
      <w:r w:rsidRPr="00914323">
        <w:rPr>
          <w:u w:val="single"/>
        </w:rPr>
        <w:t>Research Instruments</w:t>
      </w:r>
      <w:r>
        <w:t xml:space="preserve">: </w:t>
      </w:r>
      <w:r w:rsidR="008044A0">
        <w:t>Not applicable</w:t>
      </w:r>
    </w:p>
    <w:p w14:paraId="068FDC56" w14:textId="77777777" w:rsidR="003A110E" w:rsidRPr="006D4214" w:rsidRDefault="003A110E" w:rsidP="006D4214">
      <w:pPr>
        <w:numPr>
          <w:ilvl w:val="0"/>
          <w:numId w:val="26"/>
        </w:numPr>
        <w:rPr>
          <w:b/>
          <w:bCs/>
          <w:lang w:val="en-GB"/>
        </w:rPr>
      </w:pPr>
      <w:r w:rsidRPr="006D4214">
        <w:rPr>
          <w:b/>
          <w:bCs/>
          <w:lang w:val="en-GB"/>
        </w:rPr>
        <w:t xml:space="preserve">Open access Publication: </w:t>
      </w:r>
    </w:p>
    <w:p w14:paraId="5804874A" w14:textId="1A602A90" w:rsidR="003A110E" w:rsidRDefault="003A110E" w:rsidP="003A110E">
      <w:r w:rsidRPr="006D4214">
        <w:rPr>
          <w:u w:val="single"/>
        </w:rPr>
        <w:t>Please specify the publication mode</w:t>
      </w:r>
      <w:r>
        <w:t>: Immediately</w:t>
      </w:r>
    </w:p>
    <w:p w14:paraId="724FA6C4" w14:textId="0A496CBF" w:rsidR="00C471CE" w:rsidRPr="005537A5" w:rsidRDefault="00C471CE" w:rsidP="00BE05B1"/>
    <w:sectPr w:rsidR="00C471CE" w:rsidRPr="005537A5" w:rsidSect="00174964">
      <w:headerReference w:type="even" r:id="rId11"/>
      <w:headerReference w:type="default" r:id="rId12"/>
      <w:footerReference w:type="even" r:id="rId13"/>
      <w:footerReference w:type="default" r:id="rId14"/>
      <w:headerReference w:type="first" r:id="rId15"/>
      <w:footerReference w:type="first" r:id="rId16"/>
      <w:pgSz w:w="11906" w:h="16838" w:code="9"/>
      <w:pgMar w:top="1588" w:right="1134" w:bottom="1134" w:left="1418" w:header="851"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24F20" w14:textId="77777777" w:rsidR="00DC724D" w:rsidRDefault="00DC724D" w:rsidP="00B21772">
      <w:pPr>
        <w:spacing w:after="0" w:line="240" w:lineRule="auto"/>
      </w:pPr>
      <w:r>
        <w:separator/>
      </w:r>
    </w:p>
    <w:p w14:paraId="1B128234" w14:textId="77777777" w:rsidR="00DC724D" w:rsidRDefault="00DC724D"/>
  </w:endnote>
  <w:endnote w:type="continuationSeparator" w:id="0">
    <w:p w14:paraId="65894268" w14:textId="77777777" w:rsidR="00DC724D" w:rsidRDefault="00DC724D" w:rsidP="00B21772">
      <w:pPr>
        <w:spacing w:after="0" w:line="240" w:lineRule="auto"/>
      </w:pPr>
      <w:r>
        <w:continuationSeparator/>
      </w:r>
    </w:p>
    <w:p w14:paraId="5DC56EDD" w14:textId="77777777" w:rsidR="00DC724D" w:rsidRDefault="00DC7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A1"/>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CE41" w14:textId="77777777" w:rsidR="003A110E" w:rsidRDefault="003A11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8D0CE" w14:textId="77777777" w:rsidR="009926E4" w:rsidRPr="009926E4" w:rsidRDefault="00174964" w:rsidP="00174964">
    <w:pPr>
      <w:pStyle w:val="Footer"/>
      <w:tabs>
        <w:tab w:val="clear" w:pos="9072"/>
        <w:tab w:val="right" w:pos="9354"/>
      </w:tabs>
      <w:spacing w:after="0" w:line="240" w:lineRule="auto"/>
      <w:jc w:val="right"/>
    </w:pPr>
    <w:r w:rsidRPr="00174964">
      <w:rPr>
        <w:noProof/>
        <w:sz w:val="18"/>
      </w:rPr>
      <w:drawing>
        <wp:anchor distT="0" distB="0" distL="114300" distR="114300" simplePos="0" relativeHeight="251658240" behindDoc="1" locked="0" layoutInCell="1" allowOverlap="1" wp14:anchorId="06F66753" wp14:editId="239AD5D6">
          <wp:simplePos x="0" y="0"/>
          <wp:positionH relativeFrom="margin">
            <wp:align>left</wp:align>
          </wp:positionH>
          <wp:positionV relativeFrom="paragraph">
            <wp:posOffset>-178435</wp:posOffset>
          </wp:positionV>
          <wp:extent cx="2100952" cy="684000"/>
          <wp:effectExtent l="0" t="0" r="0" b="1905"/>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00952" cy="684000"/>
                  </a:xfrm>
                  <a:prstGeom prst="rect">
                    <a:avLst/>
                  </a:prstGeom>
                  <a:noFill/>
                </pic:spPr>
              </pic:pic>
            </a:graphicData>
          </a:graphic>
          <wp14:sizeRelH relativeFrom="margin">
            <wp14:pctWidth>0</wp14:pctWidth>
          </wp14:sizeRelH>
          <wp14:sizeRelV relativeFrom="margin">
            <wp14:pctHeight>0</wp14:pctHeight>
          </wp14:sizeRelV>
        </wp:anchor>
      </w:drawing>
    </w:r>
    <w:r w:rsidRPr="00174964">
      <w:rPr>
        <w:sz w:val="18"/>
      </w:rPr>
      <w:t>NH3CRAFT |Horizon Europe | GA 101056831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15"/>
      <w:gridCol w:w="3115"/>
      <w:gridCol w:w="3115"/>
    </w:tblGrid>
    <w:tr w:rsidR="54316009" w14:paraId="63136B68" w14:textId="77777777" w:rsidTr="54316009">
      <w:trPr>
        <w:trHeight w:val="300"/>
      </w:trPr>
      <w:tc>
        <w:tcPr>
          <w:tcW w:w="3115" w:type="dxa"/>
        </w:tcPr>
        <w:p w14:paraId="1A58E2C5" w14:textId="0734BFFD" w:rsidR="54316009" w:rsidRDefault="54316009" w:rsidP="54316009">
          <w:pPr>
            <w:pStyle w:val="Header"/>
            <w:ind w:left="-115"/>
          </w:pPr>
        </w:p>
      </w:tc>
      <w:tc>
        <w:tcPr>
          <w:tcW w:w="3115" w:type="dxa"/>
        </w:tcPr>
        <w:p w14:paraId="698C0A7A" w14:textId="7A28B480" w:rsidR="54316009" w:rsidRDefault="54316009" w:rsidP="54316009">
          <w:pPr>
            <w:pStyle w:val="Header"/>
            <w:jc w:val="center"/>
          </w:pPr>
        </w:p>
      </w:tc>
      <w:tc>
        <w:tcPr>
          <w:tcW w:w="3115" w:type="dxa"/>
        </w:tcPr>
        <w:p w14:paraId="1A9E29D4" w14:textId="2B9AB977" w:rsidR="54316009" w:rsidRDefault="54316009" w:rsidP="54316009">
          <w:pPr>
            <w:pStyle w:val="Header"/>
            <w:ind w:right="-115"/>
            <w:jc w:val="right"/>
          </w:pPr>
        </w:p>
      </w:tc>
    </w:tr>
  </w:tbl>
  <w:p w14:paraId="401890E9" w14:textId="14B47698" w:rsidR="54316009" w:rsidRDefault="54316009" w:rsidP="54316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57E24" w14:textId="77777777" w:rsidR="00DC724D" w:rsidRDefault="00DC724D" w:rsidP="00B21772">
      <w:pPr>
        <w:spacing w:after="0" w:line="240" w:lineRule="auto"/>
      </w:pPr>
      <w:r>
        <w:separator/>
      </w:r>
    </w:p>
    <w:p w14:paraId="6B350CB5" w14:textId="77777777" w:rsidR="00DC724D" w:rsidRDefault="00DC724D"/>
  </w:footnote>
  <w:footnote w:type="continuationSeparator" w:id="0">
    <w:p w14:paraId="3606ED2A" w14:textId="77777777" w:rsidR="00DC724D" w:rsidRDefault="00DC724D" w:rsidP="00B21772">
      <w:pPr>
        <w:spacing w:after="0" w:line="240" w:lineRule="auto"/>
      </w:pPr>
      <w:r>
        <w:continuationSeparator/>
      </w:r>
    </w:p>
    <w:p w14:paraId="42C54118" w14:textId="77777777" w:rsidR="00DC724D" w:rsidRDefault="00DC72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27BE8" w14:textId="77777777" w:rsidR="003A110E" w:rsidRDefault="003A11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5D30" w14:textId="77777777" w:rsidR="00174964" w:rsidRPr="00174964" w:rsidRDefault="00DE24F1" w:rsidP="00941E32">
    <w:pPr>
      <w:pStyle w:val="Header"/>
      <w:pBdr>
        <w:bottom w:val="single" w:sz="4" w:space="1" w:color="808080" w:themeColor="background1" w:themeShade="80"/>
      </w:pBdr>
      <w:tabs>
        <w:tab w:val="clear" w:pos="9072"/>
        <w:tab w:val="right" w:pos="9354"/>
      </w:tabs>
      <w:spacing w:after="0"/>
      <w:rPr>
        <w:sz w:val="18"/>
      </w:rPr>
    </w:pPr>
    <w:r>
      <w:rPr>
        <w:noProof/>
      </w:rPr>
      <w:drawing>
        <wp:inline distT="0" distB="0" distL="0" distR="0" wp14:anchorId="2AF4DCB4" wp14:editId="0EC3C201">
          <wp:extent cx="888000" cy="324000"/>
          <wp:effectExtent l="0" t="0" r="762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88000" cy="324000"/>
                  </a:xfrm>
                  <a:prstGeom prst="rect">
                    <a:avLst/>
                  </a:prstGeom>
                </pic:spPr>
              </pic:pic>
            </a:graphicData>
          </a:graphic>
        </wp:inline>
      </w:drawing>
    </w:r>
    <w:r w:rsidR="00174964" w:rsidRPr="00174964">
      <w:rPr>
        <w:sz w:val="18"/>
      </w:rPr>
      <w:tab/>
    </w:r>
    <w:r w:rsidR="00F702B8" w:rsidRPr="00174964">
      <w:rPr>
        <w:sz w:val="18"/>
      </w:rPr>
      <w:t>Deliverable</w:t>
    </w:r>
    <w:r w:rsidR="00094DAA" w:rsidRPr="00174964">
      <w:rPr>
        <w:sz w:val="18"/>
      </w:rPr>
      <w:t xml:space="preserve"> </w:t>
    </w:r>
    <w:sdt>
      <w:sdtPr>
        <w:rPr>
          <w:sz w:val="18"/>
        </w:rPr>
        <w:id w:val="1538165653"/>
        <w:placeholder>
          <w:docPart w:val="4D9462DF3D8D49D99EFCB9CC836A8349"/>
        </w:placeholder>
        <w:comboBox>
          <w:listItem w:displayText="Please select" w:value="Please select"/>
          <w:listItem w:displayText="D1.1" w:value="D1.1"/>
          <w:listItem w:displayText="D1.2" w:value="D1.2"/>
          <w:listItem w:displayText="D2.1" w:value="D2.1"/>
          <w:listItem w:displayText="D2.2" w:value="D2.2"/>
          <w:listItem w:displayText="D2.3" w:value="D2.3"/>
          <w:listItem w:displayText="D2.4" w:value="D2.4"/>
          <w:listItem w:displayText="D2.5" w:value="D2.5"/>
          <w:listItem w:displayText="D3.1" w:value="D3.1"/>
          <w:listItem w:displayText="D3.2" w:value="D3.2"/>
          <w:listItem w:displayText="D3.3" w:value="D3.3"/>
          <w:listItem w:displayText="D3.4" w:value="D3.4"/>
          <w:listItem w:displayText="D3.5" w:value="D3.5"/>
          <w:listItem w:displayText="D4.1" w:value="D4.1"/>
          <w:listItem w:displayText="D4.2" w:value="D4.2"/>
          <w:listItem w:displayText="D4.3" w:value="D4.3"/>
          <w:listItem w:displayText="D4.4" w:value="D4.4"/>
          <w:listItem w:displayText="D4.5" w:value="D4.5"/>
          <w:listItem w:displayText="D4.6" w:value="D4.6"/>
          <w:listItem w:displayText="D5.1" w:value="D5.1"/>
          <w:listItem w:displayText="D5.2" w:value="D5.2"/>
          <w:listItem w:displayText="D5.3" w:value="D5.3"/>
          <w:listItem w:displayText="D5.4" w:value="D5.4"/>
          <w:listItem w:displayText="D6.1" w:value="D6.1"/>
          <w:listItem w:displayText="D6.2" w:value="D6.2"/>
          <w:listItem w:displayText="D6.3" w:value="D6.3"/>
          <w:listItem w:displayText="D6.4" w:value="D6.4"/>
          <w:listItem w:displayText="D7.1" w:value="D7.1"/>
          <w:listItem w:displayText="D7.2" w:value="D7.2"/>
          <w:listItem w:displayText="D7.3" w:value="D7.3"/>
          <w:listItem w:displayText="D7.4" w:value="D7.4"/>
          <w:listItem w:displayText="D7.5" w:value="D7.5"/>
          <w:listItem w:displayText="D7.6" w:value="D7.6"/>
          <w:listItem w:displayText="D8.1" w:value="D8.1"/>
          <w:listItem w:displayText="D8.2" w:value="D8.2"/>
          <w:listItem w:displayText="D8.3" w:value="D8.3"/>
          <w:listItem w:displayText="D8.4" w:value="D8.4"/>
          <w:listItem w:displayText="D9.1" w:value="D9.1"/>
          <w:listItem w:displayText="D9.2" w:value="D9.2"/>
          <w:listItem w:displayText="D9.3" w:value="D9.3"/>
          <w:listItem w:displayText="D10.1" w:value="D10.1"/>
          <w:listItem w:displayText="D10.2" w:value="D10.2"/>
          <w:listItem w:displayText="D10.3" w:value="D10.3"/>
          <w:listItem w:displayText="D10.4" w:value="D10.4"/>
          <w:listItem w:displayText="D11.1" w:value="D11.1"/>
          <w:listItem w:displayText="D11.2" w:value="D11.2"/>
          <w:listItem w:displayText="D11.3" w:value="D11.3"/>
          <w:listItem w:displayText="D11.4" w:value="D11.4"/>
          <w:listItem w:displayText="D11.5" w:value="D11.5"/>
          <w:listItem w:displayText="D11.6" w:value="D11.6"/>
          <w:listItem w:displayText="D11.7" w:value="D11.7"/>
        </w:comboBox>
      </w:sdtPr>
      <w:sdtEndPr/>
      <w:sdtContent>
        <w:r w:rsidR="00933C91" w:rsidRPr="00174964">
          <w:rPr>
            <w:sz w:val="18"/>
          </w:rPr>
          <w:t>Please select</w:t>
        </w:r>
      </w:sdtContent>
    </w:sdt>
    <w:r w:rsidR="00F702B8" w:rsidRPr="00174964">
      <w:rPr>
        <w:sz w:val="18"/>
      </w:rPr>
      <w:t xml:space="preserve"> </w:t>
    </w:r>
    <w:r w:rsidR="00174964" w:rsidRPr="00174964">
      <w:rPr>
        <w:sz w:val="18"/>
      </w:rPr>
      <w:tab/>
    </w:r>
    <w:r w:rsidR="00174964" w:rsidRPr="00174964">
      <w:rPr>
        <w:sz w:val="18"/>
        <w:lang w:val="de-DE"/>
      </w:rPr>
      <w:t xml:space="preserve">Page | </w:t>
    </w:r>
    <w:r w:rsidR="00174964" w:rsidRPr="00174964">
      <w:rPr>
        <w:sz w:val="18"/>
      </w:rPr>
      <w:fldChar w:fldCharType="begin"/>
    </w:r>
    <w:r w:rsidR="00174964" w:rsidRPr="00174964">
      <w:rPr>
        <w:sz w:val="18"/>
      </w:rPr>
      <w:instrText>PAGE   \* MERGEFORMAT</w:instrText>
    </w:r>
    <w:r w:rsidR="00174964" w:rsidRPr="00174964">
      <w:rPr>
        <w:sz w:val="18"/>
      </w:rPr>
      <w:fldChar w:fldCharType="separate"/>
    </w:r>
    <w:r w:rsidR="00174964" w:rsidRPr="00174964">
      <w:rPr>
        <w:sz w:val="18"/>
        <w:lang w:val="de-DE"/>
      </w:rPr>
      <w:t>1</w:t>
    </w:r>
    <w:r w:rsidR="00174964" w:rsidRPr="00174964">
      <w:rPr>
        <w:sz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94EDF" w14:textId="09BF01F7" w:rsidR="003A110E" w:rsidRPr="00174964" w:rsidRDefault="003A110E" w:rsidP="003A110E">
    <w:pPr>
      <w:pStyle w:val="Header"/>
      <w:pBdr>
        <w:bottom w:val="single" w:sz="4" w:space="1" w:color="808080" w:themeColor="background1" w:themeShade="80"/>
      </w:pBdr>
      <w:tabs>
        <w:tab w:val="clear" w:pos="9072"/>
        <w:tab w:val="right" w:pos="9354"/>
      </w:tabs>
      <w:spacing w:after="0"/>
      <w:rPr>
        <w:sz w:val="18"/>
      </w:rPr>
    </w:pPr>
    <w:r>
      <w:rPr>
        <w:noProof/>
      </w:rPr>
      <w:drawing>
        <wp:inline distT="0" distB="0" distL="0" distR="0" wp14:anchorId="47E3B96C" wp14:editId="064D3A2E">
          <wp:extent cx="888000" cy="324000"/>
          <wp:effectExtent l="0" t="0" r="7620" b="0"/>
          <wp:docPr id="6"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88000" cy="324000"/>
                  </a:xfrm>
                  <a:prstGeom prst="rect">
                    <a:avLst/>
                  </a:prstGeom>
                </pic:spPr>
              </pic:pic>
            </a:graphicData>
          </a:graphic>
        </wp:inline>
      </w:drawing>
    </w:r>
    <w:r w:rsidRPr="00174964">
      <w:rPr>
        <w:sz w:val="18"/>
      </w:rPr>
      <w:tab/>
      <w:t xml:space="preserve">Deliverable </w:t>
    </w:r>
    <w:sdt>
      <w:sdtPr>
        <w:rPr>
          <w:sz w:val="18"/>
        </w:rPr>
        <w:id w:val="884600894"/>
        <w:placeholder>
          <w:docPart w:val="60B18C93AFA94D3B8FB6A5A72DDFA47E"/>
        </w:placeholder>
        <w:comboBox>
          <w:listItem w:displayText="Please select" w:value="Please select"/>
          <w:listItem w:displayText="D1.1" w:value="D1.1"/>
          <w:listItem w:displayText="D1.2" w:value="D1.2"/>
          <w:listItem w:displayText="D2.1" w:value="D2.1"/>
          <w:listItem w:displayText="D2.2" w:value="D2.2"/>
          <w:listItem w:displayText="D2.3" w:value="D2.3"/>
          <w:listItem w:displayText="D2.4" w:value="D2.4"/>
          <w:listItem w:displayText="D2.5" w:value="D2.5"/>
          <w:listItem w:displayText="D3.1" w:value="D3.1"/>
          <w:listItem w:displayText="D3.2" w:value="D3.2"/>
          <w:listItem w:displayText="D3.3" w:value="D3.3"/>
          <w:listItem w:displayText="D3.4" w:value="D3.4"/>
          <w:listItem w:displayText="D3.5" w:value="D3.5"/>
          <w:listItem w:displayText="D4.1" w:value="D4.1"/>
          <w:listItem w:displayText="D4.2" w:value="D4.2"/>
          <w:listItem w:displayText="D4.3" w:value="D4.3"/>
          <w:listItem w:displayText="D4.4" w:value="D4.4"/>
          <w:listItem w:displayText="D4.5" w:value="D4.5"/>
          <w:listItem w:displayText="D4.6" w:value="D4.6"/>
          <w:listItem w:displayText="D5.1" w:value="D5.1"/>
          <w:listItem w:displayText="D5.2" w:value="D5.2"/>
          <w:listItem w:displayText="D5.3" w:value="D5.3"/>
          <w:listItem w:displayText="D5.4" w:value="D5.4"/>
          <w:listItem w:displayText="D6.1" w:value="D6.1"/>
          <w:listItem w:displayText="D6.2" w:value="D6.2"/>
          <w:listItem w:displayText="D6.3" w:value="D6.3"/>
          <w:listItem w:displayText="D6.4" w:value="D6.4"/>
          <w:listItem w:displayText="D7.1" w:value="D7.1"/>
          <w:listItem w:displayText="D7.2" w:value="D7.2"/>
          <w:listItem w:displayText="D7.3" w:value="D7.3"/>
          <w:listItem w:displayText="D7.4" w:value="D7.4"/>
          <w:listItem w:displayText="D7.5" w:value="D7.5"/>
          <w:listItem w:displayText="D7.6" w:value="D7.6"/>
          <w:listItem w:displayText="D8.1" w:value="D8.1"/>
          <w:listItem w:displayText="D8.2" w:value="D8.2"/>
          <w:listItem w:displayText="D8.3" w:value="D8.3"/>
          <w:listItem w:displayText="D8.4" w:value="D8.4"/>
          <w:listItem w:displayText="D9.1" w:value="D9.1"/>
          <w:listItem w:displayText="D9.2" w:value="D9.2"/>
          <w:listItem w:displayText="D9.3" w:value="D9.3"/>
          <w:listItem w:displayText="D10.1" w:value="D10.1"/>
          <w:listItem w:displayText="D10.2" w:value="D10.2"/>
          <w:listItem w:displayText="D10.3" w:value="D10.3"/>
          <w:listItem w:displayText="D10.4" w:value="D10.4"/>
          <w:listItem w:displayText="D11.1" w:value="D11.1"/>
          <w:listItem w:displayText="D11.2" w:value="D11.2"/>
          <w:listItem w:displayText="D11.3" w:value="D11.3"/>
          <w:listItem w:displayText="D11.4" w:value="D11.4"/>
          <w:listItem w:displayText="D11.5" w:value="D11.5"/>
          <w:listItem w:displayText="D11.6" w:value="D11.6"/>
          <w:listItem w:displayText="D11.7" w:value="D11.7"/>
        </w:comboBox>
      </w:sdtPr>
      <w:sdtEndPr/>
      <w:sdtContent>
        <w:r>
          <w:rPr>
            <w:sz w:val="18"/>
          </w:rPr>
          <w:t>D1.2</w:t>
        </w:r>
      </w:sdtContent>
    </w:sdt>
    <w:r w:rsidRPr="00174964">
      <w:rPr>
        <w:sz w:val="18"/>
      </w:rPr>
      <w:t xml:space="preserve"> </w:t>
    </w:r>
    <w:r w:rsidRPr="00174964">
      <w:rPr>
        <w:sz w:val="18"/>
      </w:rPr>
      <w:tab/>
    </w:r>
    <w:r w:rsidRPr="00174964">
      <w:rPr>
        <w:sz w:val="18"/>
        <w:lang w:val="de-DE"/>
      </w:rPr>
      <w:t xml:space="preserve">Page | </w:t>
    </w:r>
    <w:r w:rsidRPr="00174964">
      <w:rPr>
        <w:sz w:val="18"/>
      </w:rPr>
      <w:fldChar w:fldCharType="begin"/>
    </w:r>
    <w:r w:rsidRPr="00174964">
      <w:rPr>
        <w:sz w:val="18"/>
      </w:rPr>
      <w:instrText>PAGE   \* MERGEFORMAT</w:instrText>
    </w:r>
    <w:r w:rsidRPr="00174964">
      <w:rPr>
        <w:sz w:val="18"/>
      </w:rPr>
      <w:fldChar w:fldCharType="separate"/>
    </w:r>
    <w:r>
      <w:rPr>
        <w:sz w:val="18"/>
      </w:rPr>
      <w:t>2</w:t>
    </w:r>
    <w:r w:rsidRPr="00174964">
      <w:rPr>
        <w:sz w:val="18"/>
      </w:rPr>
      <w:fldChar w:fldCharType="end"/>
    </w:r>
  </w:p>
  <w:p w14:paraId="770EE2B7" w14:textId="4C43A008" w:rsidR="54316009" w:rsidRDefault="54316009" w:rsidP="54316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4C8CD70"/>
    <w:lvl w:ilvl="0">
      <w:numFmt w:val="bullet"/>
      <w:lvlText w:val="–"/>
      <w:lvlJc w:val="left"/>
      <w:pPr>
        <w:tabs>
          <w:tab w:val="num" w:pos="598"/>
        </w:tabs>
        <w:ind w:left="598" w:hanging="360"/>
      </w:pPr>
      <w:rPr>
        <w:rFonts w:ascii="Times" w:eastAsia="Times New Roman" w:hAnsi="Times" w:hint="default"/>
      </w:rPr>
    </w:lvl>
    <w:lvl w:ilvl="1">
      <w:numFmt w:val="none"/>
      <w:lvlText w:val=""/>
      <w:lvlJc w:val="left"/>
    </w:lvl>
    <w:lvl w:ilvl="2">
      <w:numFmt w:val="none"/>
      <w:lvlText w:val=""/>
      <w:lvlJc w:val="left"/>
    </w:lvl>
    <w:lvl w:ilvl="3">
      <w:numFmt w:val="decimal"/>
      <w:lvlText w:val="%4"/>
      <w:legacy w:legacy="1" w:legacySpace="0" w:legacyIndent="0"/>
      <w:lvlJc w:val="left"/>
      <w:rPr>
        <w:rFonts w:ascii="Tms Rmn" w:hAnsi="Tms Rmn" w:hint="default"/>
      </w:rPr>
    </w:lvl>
    <w:lvl w:ilvl="4">
      <w:numFmt w:val="decimal"/>
      <w:lvlText w:val="%5"/>
      <w:legacy w:legacy="1" w:legacySpace="0" w:legacyIndent="0"/>
      <w:lvlJc w:val="left"/>
      <w:rPr>
        <w:rFonts w:ascii="Tms Rmn" w:hAnsi="Tms Rmn" w:hint="default"/>
      </w:rPr>
    </w:lvl>
    <w:lvl w:ilvl="5">
      <w:numFmt w:val="decimal"/>
      <w:lvlText w:val="%6"/>
      <w:legacy w:legacy="1" w:legacySpace="0" w:legacyIndent="0"/>
      <w:lvlJc w:val="left"/>
      <w:rPr>
        <w:rFonts w:ascii="Tms Rmn" w:hAnsi="Tms Rmn" w:hint="default"/>
      </w:rPr>
    </w:lvl>
    <w:lvl w:ilvl="6">
      <w:numFmt w:val="decimal"/>
      <w:lvlText w:val="%7"/>
      <w:legacy w:legacy="1" w:legacySpace="0" w:legacyIndent="0"/>
      <w:lvlJc w:val="left"/>
      <w:rPr>
        <w:rFonts w:ascii="Tms Rmn" w:hAnsi="Tms Rmn" w:hint="default"/>
      </w:rPr>
    </w:lvl>
    <w:lvl w:ilvl="7">
      <w:numFmt w:val="decimal"/>
      <w:lvlText w:val="%8"/>
      <w:legacy w:legacy="1" w:legacySpace="0" w:legacyIndent="0"/>
      <w:lvlJc w:val="left"/>
      <w:rPr>
        <w:rFonts w:ascii="Tms Rmn" w:hAnsi="Tms Rmn" w:hint="default"/>
      </w:rPr>
    </w:lvl>
    <w:lvl w:ilvl="8">
      <w:numFmt w:val="decimal"/>
      <w:lvlText w:val="%9"/>
      <w:legacy w:legacy="1" w:legacySpace="0" w:legacyIndent="0"/>
      <w:lvlJc w:val="left"/>
      <w:rPr>
        <w:rFonts w:ascii="Tms Rmn" w:hAnsi="Tms Rmn" w:hint="default"/>
      </w:rPr>
    </w:lvl>
  </w:abstractNum>
  <w:abstractNum w:abstractNumId="1" w15:restartNumberingAfterBreak="0">
    <w:nsid w:val="03157D9E"/>
    <w:multiLevelType w:val="hybridMultilevel"/>
    <w:tmpl w:val="CDD2862A"/>
    <w:lvl w:ilvl="0" w:tplc="CB02C56E">
      <w:numFmt w:val="bullet"/>
      <w:lvlText w:val="-"/>
      <w:lvlJc w:val="left"/>
      <w:pPr>
        <w:ind w:left="108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456687"/>
    <w:multiLevelType w:val="hybridMultilevel"/>
    <w:tmpl w:val="319EFC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DE41AF"/>
    <w:multiLevelType w:val="hybridMultilevel"/>
    <w:tmpl w:val="0F2EBE7C"/>
    <w:lvl w:ilvl="0" w:tplc="0409000F">
      <w:start w:val="1"/>
      <w:numFmt w:val="decimal"/>
      <w:lvlText w:val="%1."/>
      <w:lvlJc w:val="left"/>
      <w:pPr>
        <w:ind w:left="305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5811A9"/>
    <w:multiLevelType w:val="hybridMultilevel"/>
    <w:tmpl w:val="0128A344"/>
    <w:lvl w:ilvl="0" w:tplc="5B484A84">
      <w:start w:val="1"/>
      <w:numFmt w:val="bullet"/>
      <w:lvlText w:val=""/>
      <w:lvlJc w:val="left"/>
      <w:pPr>
        <w:tabs>
          <w:tab w:val="num" w:pos="238"/>
        </w:tabs>
        <w:ind w:left="238" w:hanging="238"/>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674469"/>
    <w:multiLevelType w:val="hybridMultilevel"/>
    <w:tmpl w:val="06008406"/>
    <w:lvl w:ilvl="0" w:tplc="F90C0084">
      <w:start w:val="1"/>
      <w:numFmt w:val="upperLetter"/>
      <w:lvlText w:val="%1)"/>
      <w:lvlJc w:val="left"/>
      <w:pPr>
        <w:ind w:left="28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EB52CE"/>
    <w:multiLevelType w:val="hybridMultilevel"/>
    <w:tmpl w:val="343E9BE4"/>
    <w:lvl w:ilvl="0" w:tplc="1602C400">
      <w:numFmt w:val="bullet"/>
      <w:pStyle w:val="Unumberedlis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5B3878"/>
    <w:multiLevelType w:val="hybridMultilevel"/>
    <w:tmpl w:val="9380FF6C"/>
    <w:lvl w:ilvl="0" w:tplc="604E11C6">
      <w:start w:val="1"/>
      <w:numFmt w:val="lowerLetter"/>
      <w:pStyle w:val="Numberedlis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8964D2E"/>
    <w:multiLevelType w:val="hybridMultilevel"/>
    <w:tmpl w:val="073C0250"/>
    <w:lvl w:ilvl="0" w:tplc="EFCAA032">
      <w:start w:val="1"/>
      <w:numFmt w:val="decimal"/>
      <w:lvlText w:val="WP%1."/>
      <w:lvlJc w:val="left"/>
      <w:pPr>
        <w:ind w:left="1919" w:hanging="360"/>
      </w:pPr>
      <w:rPr>
        <w:rFonts w:hint="default"/>
        <w:b/>
      </w:rPr>
    </w:lvl>
    <w:lvl w:ilvl="1" w:tplc="04070019" w:tentative="1">
      <w:start w:val="1"/>
      <w:numFmt w:val="lowerLetter"/>
      <w:lvlText w:val="%2."/>
      <w:lvlJc w:val="left"/>
      <w:pPr>
        <w:ind w:left="2639" w:hanging="360"/>
      </w:pPr>
    </w:lvl>
    <w:lvl w:ilvl="2" w:tplc="0407001B" w:tentative="1">
      <w:start w:val="1"/>
      <w:numFmt w:val="lowerRoman"/>
      <w:lvlText w:val="%3."/>
      <w:lvlJc w:val="right"/>
      <w:pPr>
        <w:ind w:left="3359" w:hanging="180"/>
      </w:pPr>
    </w:lvl>
    <w:lvl w:ilvl="3" w:tplc="0407000F" w:tentative="1">
      <w:start w:val="1"/>
      <w:numFmt w:val="decimal"/>
      <w:lvlText w:val="%4."/>
      <w:lvlJc w:val="left"/>
      <w:pPr>
        <w:ind w:left="4079" w:hanging="360"/>
      </w:pPr>
    </w:lvl>
    <w:lvl w:ilvl="4" w:tplc="04070019" w:tentative="1">
      <w:start w:val="1"/>
      <w:numFmt w:val="lowerLetter"/>
      <w:lvlText w:val="%5."/>
      <w:lvlJc w:val="left"/>
      <w:pPr>
        <w:ind w:left="4799" w:hanging="360"/>
      </w:pPr>
    </w:lvl>
    <w:lvl w:ilvl="5" w:tplc="0407001B" w:tentative="1">
      <w:start w:val="1"/>
      <w:numFmt w:val="lowerRoman"/>
      <w:lvlText w:val="%6."/>
      <w:lvlJc w:val="right"/>
      <w:pPr>
        <w:ind w:left="5519" w:hanging="180"/>
      </w:pPr>
    </w:lvl>
    <w:lvl w:ilvl="6" w:tplc="0407000F" w:tentative="1">
      <w:start w:val="1"/>
      <w:numFmt w:val="decimal"/>
      <w:lvlText w:val="%7."/>
      <w:lvlJc w:val="left"/>
      <w:pPr>
        <w:ind w:left="6239" w:hanging="360"/>
      </w:pPr>
    </w:lvl>
    <w:lvl w:ilvl="7" w:tplc="04070019" w:tentative="1">
      <w:start w:val="1"/>
      <w:numFmt w:val="lowerLetter"/>
      <w:lvlText w:val="%8."/>
      <w:lvlJc w:val="left"/>
      <w:pPr>
        <w:ind w:left="6959" w:hanging="360"/>
      </w:pPr>
    </w:lvl>
    <w:lvl w:ilvl="8" w:tplc="0407001B" w:tentative="1">
      <w:start w:val="1"/>
      <w:numFmt w:val="lowerRoman"/>
      <w:lvlText w:val="%9."/>
      <w:lvlJc w:val="right"/>
      <w:pPr>
        <w:ind w:left="7679" w:hanging="180"/>
      </w:pPr>
    </w:lvl>
  </w:abstractNum>
  <w:abstractNum w:abstractNumId="9" w15:restartNumberingAfterBreak="0">
    <w:nsid w:val="36713983"/>
    <w:multiLevelType w:val="hybridMultilevel"/>
    <w:tmpl w:val="402E82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E910C25"/>
    <w:multiLevelType w:val="hybridMultilevel"/>
    <w:tmpl w:val="8326D7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F56132"/>
    <w:multiLevelType w:val="hybridMultilevel"/>
    <w:tmpl w:val="C4FCB1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A412DD"/>
    <w:multiLevelType w:val="hybridMultilevel"/>
    <w:tmpl w:val="88C0BD2C"/>
    <w:lvl w:ilvl="0" w:tplc="C310D7A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17B2677"/>
    <w:multiLevelType w:val="multilevel"/>
    <w:tmpl w:val="B568CCE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15:restartNumberingAfterBreak="0">
    <w:nsid w:val="5423003D"/>
    <w:multiLevelType w:val="multilevel"/>
    <w:tmpl w:val="38F218DE"/>
    <w:lvl w:ilvl="0">
      <w:start w:val="1"/>
      <w:numFmt w:val="decimal"/>
      <w:pStyle w:val="Heading1"/>
      <w:lvlText w:val="%1 "/>
      <w:lvlJc w:val="left"/>
      <w:pPr>
        <w:ind w:left="357" w:hanging="357"/>
      </w:pPr>
      <w:rPr>
        <w:rFonts w:hint="default"/>
      </w:rPr>
    </w:lvl>
    <w:lvl w:ilvl="1">
      <w:start w:val="1"/>
      <w:numFmt w:val="decimal"/>
      <w:pStyle w:val="Heading2"/>
      <w:lvlText w:val="%1.%2 "/>
      <w:lvlJc w:val="left"/>
      <w:pPr>
        <w:tabs>
          <w:tab w:val="num" w:pos="624"/>
        </w:tabs>
        <w:ind w:left="357" w:hanging="357"/>
      </w:pPr>
      <w:rPr>
        <w:rFonts w:hint="default"/>
      </w:rPr>
    </w:lvl>
    <w:lvl w:ilvl="2">
      <w:start w:val="1"/>
      <w:numFmt w:val="decimal"/>
      <w:lvlText w:val="%1.%2.%3 "/>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5" w15:restartNumberingAfterBreak="0">
    <w:nsid w:val="544F2ED1"/>
    <w:multiLevelType w:val="hybridMultilevel"/>
    <w:tmpl w:val="9EB2BFBE"/>
    <w:lvl w:ilvl="0" w:tplc="F90C0084">
      <w:start w:val="1"/>
      <w:numFmt w:val="upperLetter"/>
      <w:lvlText w:val="%1)"/>
      <w:lvlJc w:val="left"/>
      <w:pPr>
        <w:ind w:left="121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5446821"/>
    <w:multiLevelType w:val="hybridMultilevel"/>
    <w:tmpl w:val="06008406"/>
    <w:lvl w:ilvl="0" w:tplc="F90C0084">
      <w:start w:val="1"/>
      <w:numFmt w:val="upperLetter"/>
      <w:lvlText w:val="%1)"/>
      <w:lvlJc w:val="left"/>
      <w:pPr>
        <w:ind w:left="28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87016CF"/>
    <w:multiLevelType w:val="multilevel"/>
    <w:tmpl w:val="24FAD944"/>
    <w:lvl w:ilvl="0">
      <w:start w:val="1"/>
      <w:numFmt w:val="decimal"/>
      <w:lvlText w:val="%1 "/>
      <w:lvlJc w:val="left"/>
      <w:pPr>
        <w:ind w:left="357" w:hanging="357"/>
      </w:pPr>
      <w:rPr>
        <w:rFonts w:hint="default"/>
      </w:rPr>
    </w:lvl>
    <w:lvl w:ilvl="1">
      <w:start w:val="1"/>
      <w:numFmt w:val="decimal"/>
      <w:lvlText w:val="%1.%2 "/>
      <w:lvlJc w:val="left"/>
      <w:pPr>
        <w:tabs>
          <w:tab w:val="num" w:pos="624"/>
        </w:tabs>
        <w:ind w:left="357" w:hanging="357"/>
      </w:pPr>
      <w:rPr>
        <w:rFonts w:hint="default"/>
      </w:rPr>
    </w:lvl>
    <w:lvl w:ilvl="2">
      <w:start w:val="1"/>
      <w:numFmt w:val="decimal"/>
      <w:pStyle w:val="Heading3"/>
      <w:lvlText w:val="%1.%2.%3 "/>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8" w15:restartNumberingAfterBreak="0">
    <w:nsid w:val="5B825287"/>
    <w:multiLevelType w:val="hybridMultilevel"/>
    <w:tmpl w:val="930CE1D4"/>
    <w:lvl w:ilvl="0" w:tplc="CB02C56E">
      <w:numFmt w:val="bullet"/>
      <w:lvlText w:val="-"/>
      <w:lvlJc w:val="left"/>
      <w:pPr>
        <w:ind w:left="108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3">
      <w:start w:val="1"/>
      <w:numFmt w:val="bullet"/>
      <w:lvlText w:val="o"/>
      <w:lvlJc w:val="left"/>
      <w:pPr>
        <w:ind w:left="2160" w:hanging="360"/>
      </w:pPr>
      <w:rPr>
        <w:rFonts w:ascii="Courier New" w:hAnsi="Courier New" w:cs="Courier New"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D18333A"/>
    <w:multiLevelType w:val="hybridMultilevel"/>
    <w:tmpl w:val="1124D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9535798"/>
    <w:multiLevelType w:val="multilevel"/>
    <w:tmpl w:val="83002FE0"/>
    <w:lvl w:ilvl="0">
      <w:start w:val="1"/>
      <w:numFmt w:val="decimal"/>
      <w:lvlText w:val="%1."/>
      <w:lvlJc w:val="left"/>
      <w:pPr>
        <w:ind w:left="360" w:hanging="360"/>
      </w:pPr>
      <w:rPr>
        <w:rFonts w:hint="default"/>
      </w:rPr>
    </w:lvl>
    <w:lvl w:ilvl="1">
      <w:start w:val="1"/>
      <w:numFmt w:val="decimal"/>
      <w:lvlRestart w:val="0"/>
      <w:lvlText w:val="%1.%2."/>
      <w:lvlJc w:val="left"/>
      <w:pPr>
        <w:ind w:left="0" w:firstLine="34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DD54079"/>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DC3977"/>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0"/>
  </w:num>
  <w:num w:numId="3">
    <w:abstractNumId w:val="3"/>
  </w:num>
  <w:num w:numId="4">
    <w:abstractNumId w:val="19"/>
  </w:num>
  <w:num w:numId="5">
    <w:abstractNumId w:val="17"/>
  </w:num>
  <w:num w:numId="6">
    <w:abstractNumId w:val="14"/>
  </w:num>
  <w:num w:numId="7">
    <w:abstractNumId w:val="22"/>
  </w:num>
  <w:num w:numId="8">
    <w:abstractNumId w:val="15"/>
  </w:num>
  <w:num w:numId="9">
    <w:abstractNumId w:val="8"/>
  </w:num>
  <w:num w:numId="10">
    <w:abstractNumId w:val="12"/>
  </w:num>
  <w:num w:numId="11">
    <w:abstractNumId w:val="13"/>
  </w:num>
  <w:num w:numId="12">
    <w:abstractNumId w:val="16"/>
  </w:num>
  <w:num w:numId="13">
    <w:abstractNumId w:val="17"/>
    <w:lvlOverride w:ilvl="0">
      <w:startOverride w:val="1"/>
    </w:lvlOverride>
  </w:num>
  <w:num w:numId="14">
    <w:abstractNumId w:val="1"/>
  </w:num>
  <w:num w:numId="15">
    <w:abstractNumId w:val="18"/>
  </w:num>
  <w:num w:numId="16">
    <w:abstractNumId w:val="5"/>
  </w:num>
  <w:num w:numId="17">
    <w:abstractNumId w:val="17"/>
    <w:lvlOverride w:ilvl="0">
      <w:startOverride w:val="1"/>
    </w:lvlOverride>
  </w:num>
  <w:num w:numId="18">
    <w:abstractNumId w:val="21"/>
  </w:num>
  <w:num w:numId="19">
    <w:abstractNumId w:val="9"/>
  </w:num>
  <w:num w:numId="20">
    <w:abstractNumId w:val="20"/>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
  </w:num>
  <w:num w:numId="26">
    <w:abstractNumId w:val="10"/>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C2MDE3sTCzNDMxtzRS0lEKTi0uzszPAykwqgUAtfTOjywAAAA="/>
  </w:docVars>
  <w:rsids>
    <w:rsidRoot w:val="006A6603"/>
    <w:rsid w:val="00001AC8"/>
    <w:rsid w:val="0000473E"/>
    <w:rsid w:val="00006857"/>
    <w:rsid w:val="0001237D"/>
    <w:rsid w:val="00036DDC"/>
    <w:rsid w:val="00056078"/>
    <w:rsid w:val="00057B7C"/>
    <w:rsid w:val="000605FE"/>
    <w:rsid w:val="00066002"/>
    <w:rsid w:val="000755B2"/>
    <w:rsid w:val="000834BD"/>
    <w:rsid w:val="00094DAA"/>
    <w:rsid w:val="000A1A91"/>
    <w:rsid w:val="000B0F1A"/>
    <w:rsid w:val="000B2F5B"/>
    <w:rsid w:val="000C362A"/>
    <w:rsid w:val="000C36F1"/>
    <w:rsid w:val="000D171C"/>
    <w:rsid w:val="000D4228"/>
    <w:rsid w:val="000E4EDD"/>
    <w:rsid w:val="00103300"/>
    <w:rsid w:val="001079CF"/>
    <w:rsid w:val="00113707"/>
    <w:rsid w:val="00114EE0"/>
    <w:rsid w:val="00133413"/>
    <w:rsid w:val="00146047"/>
    <w:rsid w:val="00155A4B"/>
    <w:rsid w:val="0016355F"/>
    <w:rsid w:val="00174964"/>
    <w:rsid w:val="00182E7A"/>
    <w:rsid w:val="001A046F"/>
    <w:rsid w:val="001B201C"/>
    <w:rsid w:val="001C2967"/>
    <w:rsid w:val="001C6CB2"/>
    <w:rsid w:val="00201246"/>
    <w:rsid w:val="0021247B"/>
    <w:rsid w:val="002136B5"/>
    <w:rsid w:val="00222A70"/>
    <w:rsid w:val="002270DC"/>
    <w:rsid w:val="0023456E"/>
    <w:rsid w:val="00253465"/>
    <w:rsid w:val="00257B56"/>
    <w:rsid w:val="002616CB"/>
    <w:rsid w:val="00267DA1"/>
    <w:rsid w:val="0027763B"/>
    <w:rsid w:val="002910A3"/>
    <w:rsid w:val="002D391B"/>
    <w:rsid w:val="002D5563"/>
    <w:rsid w:val="002D5A55"/>
    <w:rsid w:val="002D7539"/>
    <w:rsid w:val="002E7289"/>
    <w:rsid w:val="0032596F"/>
    <w:rsid w:val="003333D9"/>
    <w:rsid w:val="00345269"/>
    <w:rsid w:val="00355266"/>
    <w:rsid w:val="0036370F"/>
    <w:rsid w:val="003740B4"/>
    <w:rsid w:val="00381505"/>
    <w:rsid w:val="0039168E"/>
    <w:rsid w:val="003A110E"/>
    <w:rsid w:val="003B6D63"/>
    <w:rsid w:val="003B7616"/>
    <w:rsid w:val="003C01AA"/>
    <w:rsid w:val="003C04A8"/>
    <w:rsid w:val="003D6AD4"/>
    <w:rsid w:val="003D6F62"/>
    <w:rsid w:val="003E2927"/>
    <w:rsid w:val="003E54A6"/>
    <w:rsid w:val="003F128C"/>
    <w:rsid w:val="003F36AD"/>
    <w:rsid w:val="00405441"/>
    <w:rsid w:val="00407C71"/>
    <w:rsid w:val="00430025"/>
    <w:rsid w:val="004426A6"/>
    <w:rsid w:val="00450296"/>
    <w:rsid w:val="00463D46"/>
    <w:rsid w:val="00477AF5"/>
    <w:rsid w:val="00484A64"/>
    <w:rsid w:val="004977A4"/>
    <w:rsid w:val="004B4719"/>
    <w:rsid w:val="004C0125"/>
    <w:rsid w:val="004C3300"/>
    <w:rsid w:val="004D4589"/>
    <w:rsid w:val="004D47FB"/>
    <w:rsid w:val="00503556"/>
    <w:rsid w:val="00503C3A"/>
    <w:rsid w:val="005135B6"/>
    <w:rsid w:val="00514C0E"/>
    <w:rsid w:val="00524E38"/>
    <w:rsid w:val="00530A32"/>
    <w:rsid w:val="00532BD9"/>
    <w:rsid w:val="005369A2"/>
    <w:rsid w:val="00545424"/>
    <w:rsid w:val="005537A5"/>
    <w:rsid w:val="00572BF6"/>
    <w:rsid w:val="00572E09"/>
    <w:rsid w:val="005739AC"/>
    <w:rsid w:val="00576423"/>
    <w:rsid w:val="00595E6B"/>
    <w:rsid w:val="005B22B2"/>
    <w:rsid w:val="005C28AB"/>
    <w:rsid w:val="005C3EBB"/>
    <w:rsid w:val="005D1CE5"/>
    <w:rsid w:val="005F02EC"/>
    <w:rsid w:val="006068AC"/>
    <w:rsid w:val="00614AB8"/>
    <w:rsid w:val="00634E0B"/>
    <w:rsid w:val="00634EA8"/>
    <w:rsid w:val="00641005"/>
    <w:rsid w:val="00660F05"/>
    <w:rsid w:val="006814FB"/>
    <w:rsid w:val="00685502"/>
    <w:rsid w:val="00693900"/>
    <w:rsid w:val="006976D3"/>
    <w:rsid w:val="006A6603"/>
    <w:rsid w:val="006B4E10"/>
    <w:rsid w:val="006B5F35"/>
    <w:rsid w:val="006D4214"/>
    <w:rsid w:val="006D7CEF"/>
    <w:rsid w:val="006E7483"/>
    <w:rsid w:val="007046B8"/>
    <w:rsid w:val="00704C67"/>
    <w:rsid w:val="00710967"/>
    <w:rsid w:val="0072108D"/>
    <w:rsid w:val="00721404"/>
    <w:rsid w:val="00723039"/>
    <w:rsid w:val="0072672A"/>
    <w:rsid w:val="00733B47"/>
    <w:rsid w:val="0074231A"/>
    <w:rsid w:val="00747C2A"/>
    <w:rsid w:val="00750675"/>
    <w:rsid w:val="0075147F"/>
    <w:rsid w:val="007560FD"/>
    <w:rsid w:val="0076349F"/>
    <w:rsid w:val="007649F5"/>
    <w:rsid w:val="00764E63"/>
    <w:rsid w:val="00785C46"/>
    <w:rsid w:val="007932AD"/>
    <w:rsid w:val="007A4796"/>
    <w:rsid w:val="007A5C4A"/>
    <w:rsid w:val="007B0983"/>
    <w:rsid w:val="007D430E"/>
    <w:rsid w:val="007D74BF"/>
    <w:rsid w:val="007F10E3"/>
    <w:rsid w:val="008044A0"/>
    <w:rsid w:val="008107DD"/>
    <w:rsid w:val="00811B4F"/>
    <w:rsid w:val="00812EB1"/>
    <w:rsid w:val="00837642"/>
    <w:rsid w:val="00840288"/>
    <w:rsid w:val="008409CF"/>
    <w:rsid w:val="00841BDA"/>
    <w:rsid w:val="0085320D"/>
    <w:rsid w:val="00854A2F"/>
    <w:rsid w:val="008924D0"/>
    <w:rsid w:val="00896D62"/>
    <w:rsid w:val="008970BF"/>
    <w:rsid w:val="008A09D4"/>
    <w:rsid w:val="008A164F"/>
    <w:rsid w:val="008A7ED9"/>
    <w:rsid w:val="008B64C8"/>
    <w:rsid w:val="008C02AB"/>
    <w:rsid w:val="008C04B1"/>
    <w:rsid w:val="008C754E"/>
    <w:rsid w:val="008E0060"/>
    <w:rsid w:val="009004D9"/>
    <w:rsid w:val="00933B69"/>
    <w:rsid w:val="00933C91"/>
    <w:rsid w:val="00941E32"/>
    <w:rsid w:val="0094206F"/>
    <w:rsid w:val="0094259A"/>
    <w:rsid w:val="009626DF"/>
    <w:rsid w:val="00966EE4"/>
    <w:rsid w:val="009905B9"/>
    <w:rsid w:val="00991898"/>
    <w:rsid w:val="009926E4"/>
    <w:rsid w:val="00995385"/>
    <w:rsid w:val="009A409A"/>
    <w:rsid w:val="009A4C4F"/>
    <w:rsid w:val="009D5AE5"/>
    <w:rsid w:val="009F57C9"/>
    <w:rsid w:val="00A24A35"/>
    <w:rsid w:val="00A26C67"/>
    <w:rsid w:val="00A33A2E"/>
    <w:rsid w:val="00A41105"/>
    <w:rsid w:val="00A46FA9"/>
    <w:rsid w:val="00A4707B"/>
    <w:rsid w:val="00A5484A"/>
    <w:rsid w:val="00A57221"/>
    <w:rsid w:val="00A57B6A"/>
    <w:rsid w:val="00A60DDA"/>
    <w:rsid w:val="00A7696A"/>
    <w:rsid w:val="00A76EF1"/>
    <w:rsid w:val="00A803B3"/>
    <w:rsid w:val="00A87749"/>
    <w:rsid w:val="00AA25D5"/>
    <w:rsid w:val="00AB121A"/>
    <w:rsid w:val="00AC07BE"/>
    <w:rsid w:val="00AC09C5"/>
    <w:rsid w:val="00AD2263"/>
    <w:rsid w:val="00AE0F30"/>
    <w:rsid w:val="00AE6D03"/>
    <w:rsid w:val="00AE6EC7"/>
    <w:rsid w:val="00B02358"/>
    <w:rsid w:val="00B03D70"/>
    <w:rsid w:val="00B1038A"/>
    <w:rsid w:val="00B1600A"/>
    <w:rsid w:val="00B21772"/>
    <w:rsid w:val="00B2682F"/>
    <w:rsid w:val="00B31606"/>
    <w:rsid w:val="00B40598"/>
    <w:rsid w:val="00B536C2"/>
    <w:rsid w:val="00B60E0E"/>
    <w:rsid w:val="00B70B24"/>
    <w:rsid w:val="00B70FDE"/>
    <w:rsid w:val="00B74D11"/>
    <w:rsid w:val="00B83611"/>
    <w:rsid w:val="00B96913"/>
    <w:rsid w:val="00BA35B6"/>
    <w:rsid w:val="00BC6CEE"/>
    <w:rsid w:val="00BD5C4E"/>
    <w:rsid w:val="00BE05B1"/>
    <w:rsid w:val="00BF1D5C"/>
    <w:rsid w:val="00BF3B69"/>
    <w:rsid w:val="00C10289"/>
    <w:rsid w:val="00C20DB3"/>
    <w:rsid w:val="00C25126"/>
    <w:rsid w:val="00C471CE"/>
    <w:rsid w:val="00C554A4"/>
    <w:rsid w:val="00C608DE"/>
    <w:rsid w:val="00C64DFE"/>
    <w:rsid w:val="00C6600C"/>
    <w:rsid w:val="00C95C32"/>
    <w:rsid w:val="00CA619B"/>
    <w:rsid w:val="00CA6E80"/>
    <w:rsid w:val="00CB66B5"/>
    <w:rsid w:val="00CB74A4"/>
    <w:rsid w:val="00CD5179"/>
    <w:rsid w:val="00CD60A1"/>
    <w:rsid w:val="00CD6835"/>
    <w:rsid w:val="00D00B5E"/>
    <w:rsid w:val="00D370D8"/>
    <w:rsid w:val="00D40854"/>
    <w:rsid w:val="00D47312"/>
    <w:rsid w:val="00D6150A"/>
    <w:rsid w:val="00D74952"/>
    <w:rsid w:val="00D77633"/>
    <w:rsid w:val="00D77C8E"/>
    <w:rsid w:val="00D847F2"/>
    <w:rsid w:val="00D9572B"/>
    <w:rsid w:val="00DB3C2F"/>
    <w:rsid w:val="00DB6992"/>
    <w:rsid w:val="00DC724D"/>
    <w:rsid w:val="00DD50D5"/>
    <w:rsid w:val="00DD6B98"/>
    <w:rsid w:val="00DE09AD"/>
    <w:rsid w:val="00DE24F1"/>
    <w:rsid w:val="00DF0006"/>
    <w:rsid w:val="00DF203A"/>
    <w:rsid w:val="00DF27B8"/>
    <w:rsid w:val="00DF4582"/>
    <w:rsid w:val="00E45E7E"/>
    <w:rsid w:val="00E5079F"/>
    <w:rsid w:val="00E54939"/>
    <w:rsid w:val="00E57151"/>
    <w:rsid w:val="00E74B4A"/>
    <w:rsid w:val="00E757DD"/>
    <w:rsid w:val="00E8465F"/>
    <w:rsid w:val="00E90D46"/>
    <w:rsid w:val="00EA3823"/>
    <w:rsid w:val="00EB219A"/>
    <w:rsid w:val="00EB6470"/>
    <w:rsid w:val="00EC79ED"/>
    <w:rsid w:val="00EE348A"/>
    <w:rsid w:val="00EE4A55"/>
    <w:rsid w:val="00EF1275"/>
    <w:rsid w:val="00EF4A55"/>
    <w:rsid w:val="00F01F3E"/>
    <w:rsid w:val="00F02032"/>
    <w:rsid w:val="00F06747"/>
    <w:rsid w:val="00F07E77"/>
    <w:rsid w:val="00F1782D"/>
    <w:rsid w:val="00F31147"/>
    <w:rsid w:val="00F35D39"/>
    <w:rsid w:val="00F5179A"/>
    <w:rsid w:val="00F60585"/>
    <w:rsid w:val="00F702B8"/>
    <w:rsid w:val="00F73146"/>
    <w:rsid w:val="00F830A1"/>
    <w:rsid w:val="00FA00D1"/>
    <w:rsid w:val="00FA11F8"/>
    <w:rsid w:val="00FA2218"/>
    <w:rsid w:val="00FA3477"/>
    <w:rsid w:val="00FA63A6"/>
    <w:rsid w:val="00FB423C"/>
    <w:rsid w:val="00FC5C14"/>
    <w:rsid w:val="00FD4369"/>
    <w:rsid w:val="00FD568F"/>
    <w:rsid w:val="00FD7067"/>
    <w:rsid w:val="00FE2851"/>
    <w:rsid w:val="00FE28F0"/>
    <w:rsid w:val="00FE5190"/>
    <w:rsid w:val="00FF1F2C"/>
    <w:rsid w:val="00FF34D1"/>
    <w:rsid w:val="150B6B80"/>
    <w:rsid w:val="21A56E4F"/>
    <w:rsid w:val="2FA60466"/>
    <w:rsid w:val="3B88AF44"/>
    <w:rsid w:val="54316009"/>
    <w:rsid w:val="55CE4B9C"/>
    <w:rsid w:val="562B3BF8"/>
    <w:rsid w:val="5D67D83B"/>
    <w:rsid w:val="6BEF6B7B"/>
    <w:rsid w:val="6D8B3BDC"/>
    <w:rsid w:val="7DB23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334B84"/>
  <w15:chartTrackingRefBased/>
  <w15:docId w15:val="{E3014B20-B4E6-4B86-BB21-B5831658E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067"/>
    <w:rPr>
      <w:rFonts w:ascii="Calibri Light" w:hAnsi="Calibri Light"/>
    </w:rPr>
  </w:style>
  <w:style w:type="paragraph" w:styleId="Heading1">
    <w:name w:val="heading 1"/>
    <w:basedOn w:val="Normal"/>
    <w:next w:val="Normal"/>
    <w:link w:val="Heading1Char"/>
    <w:uiPriority w:val="9"/>
    <w:qFormat/>
    <w:rsid w:val="00F02032"/>
    <w:pPr>
      <w:numPr>
        <w:numId w:val="6"/>
      </w:numPr>
      <w:spacing w:before="360"/>
      <w:outlineLvl w:val="0"/>
    </w:pPr>
    <w:rPr>
      <w:rFonts w:asciiTheme="majorHAnsi" w:hAnsiTheme="majorHAnsi"/>
      <w:caps/>
      <w:sz w:val="36"/>
      <w:szCs w:val="36"/>
      <w:lang w:val="en-GB"/>
    </w:rPr>
  </w:style>
  <w:style w:type="paragraph" w:styleId="Heading2">
    <w:name w:val="heading 2"/>
    <w:basedOn w:val="Normal"/>
    <w:next w:val="Normal"/>
    <w:link w:val="Heading2Char"/>
    <w:uiPriority w:val="9"/>
    <w:unhideWhenUsed/>
    <w:qFormat/>
    <w:rsid w:val="003F36AD"/>
    <w:pPr>
      <w:numPr>
        <w:ilvl w:val="1"/>
        <w:numId w:val="6"/>
      </w:numPr>
      <w:spacing w:before="360" w:line="271" w:lineRule="auto"/>
      <w:jc w:val="both"/>
      <w:outlineLvl w:val="1"/>
    </w:pPr>
    <w:rPr>
      <w:rFonts w:asciiTheme="minorHAnsi" w:eastAsia="Arial" w:hAnsiTheme="minorHAnsi" w:cstheme="minorHAnsi"/>
      <w:caps/>
      <w:sz w:val="28"/>
      <w:lang w:val="en-GB"/>
    </w:rPr>
  </w:style>
  <w:style w:type="paragraph" w:styleId="Heading3">
    <w:name w:val="heading 3"/>
    <w:basedOn w:val="Normal"/>
    <w:next w:val="Normal"/>
    <w:link w:val="Heading3Char"/>
    <w:uiPriority w:val="9"/>
    <w:unhideWhenUsed/>
    <w:qFormat/>
    <w:rsid w:val="00F02032"/>
    <w:pPr>
      <w:keepNext/>
      <w:keepLines/>
      <w:numPr>
        <w:ilvl w:val="2"/>
        <w:numId w:val="5"/>
      </w:numPr>
      <w:spacing w:before="240" w:line="240" w:lineRule="auto"/>
      <w:outlineLvl w:val="2"/>
    </w:pPr>
    <w:rPr>
      <w:rFonts w:asciiTheme="minorHAnsi" w:eastAsiaTheme="majorEastAsia" w:hAnsiTheme="minorHAnsi" w:cstheme="minorHAnsi"/>
      <w:smallCaps/>
      <w:sz w:val="28"/>
      <w:szCs w:val="28"/>
    </w:rPr>
  </w:style>
  <w:style w:type="paragraph" w:styleId="Heading4">
    <w:name w:val="heading 4"/>
    <w:basedOn w:val="Normal"/>
    <w:next w:val="Normal"/>
    <w:link w:val="Heading4Char"/>
    <w:uiPriority w:val="9"/>
    <w:unhideWhenUsed/>
    <w:qFormat/>
    <w:rsid w:val="00F02032"/>
    <w:pPr>
      <w:spacing w:before="240" w:line="276" w:lineRule="auto"/>
      <w:jc w:val="both"/>
      <w:outlineLvl w:val="3"/>
    </w:pPr>
    <w:rPr>
      <w:rFonts w:asciiTheme="minorHAnsi" w:hAnsiTheme="minorHAnsi" w:cstheme="minorHAnsi"/>
      <w:smallCaps/>
      <w:sz w:val="28"/>
      <w:szCs w:val="28"/>
    </w:rPr>
  </w:style>
  <w:style w:type="paragraph" w:styleId="Heading5">
    <w:name w:val="heading 5"/>
    <w:basedOn w:val="Normal"/>
    <w:next w:val="Normal"/>
    <w:link w:val="Heading5Char"/>
    <w:uiPriority w:val="9"/>
    <w:semiHidden/>
    <w:unhideWhenUsed/>
    <w:rsid w:val="00B21772"/>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B21772"/>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B21772"/>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B21772"/>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B21772"/>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D6B98"/>
    <w:rPr>
      <w:i/>
      <w:iCs/>
    </w:rPr>
  </w:style>
  <w:style w:type="paragraph" w:styleId="ListParagraph">
    <w:name w:val="List Paragraph"/>
    <w:basedOn w:val="Normal"/>
    <w:uiPriority w:val="34"/>
    <w:rsid w:val="00F02032"/>
    <w:pPr>
      <w:ind w:left="720"/>
      <w:contextualSpacing/>
    </w:pPr>
  </w:style>
  <w:style w:type="paragraph" w:customStyle="1" w:styleId="Numberedlist">
    <w:name w:val="Numbered list"/>
    <w:basedOn w:val="Unumberedlist"/>
    <w:qFormat/>
    <w:rsid w:val="00F02032"/>
    <w:pPr>
      <w:numPr>
        <w:numId w:val="24"/>
      </w:numPr>
      <w:ind w:left="357" w:hanging="357"/>
    </w:pPr>
  </w:style>
  <w:style w:type="paragraph" w:customStyle="1" w:styleId="tablenumber">
    <w:name w:val="table_number"/>
    <w:basedOn w:val="Normal"/>
    <w:qFormat/>
    <w:rsid w:val="00FD7067"/>
    <w:rPr>
      <w:b/>
      <w:i/>
    </w:rPr>
  </w:style>
  <w:style w:type="paragraph" w:customStyle="1" w:styleId="tablelegend">
    <w:name w:val="table_legend"/>
    <w:basedOn w:val="tablenumber"/>
    <w:qFormat/>
    <w:rsid w:val="00FD7067"/>
    <w:pPr>
      <w:spacing w:before="40"/>
    </w:pPr>
  </w:style>
  <w:style w:type="table" w:styleId="ListTable3-Accent3">
    <w:name w:val="List Table 3 Accent 3"/>
    <w:basedOn w:val="TableNormal"/>
    <w:uiPriority w:val="48"/>
    <w:rsid w:val="00FD706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figlegend">
    <w:name w:val="figlegend"/>
    <w:basedOn w:val="Normal"/>
    <w:next w:val="Normal"/>
    <w:rsid w:val="005C3EBB"/>
    <w:pPr>
      <w:keepLines/>
      <w:spacing w:before="120" w:after="240" w:line="200" w:lineRule="atLeast"/>
    </w:pPr>
    <w:rPr>
      <w:sz w:val="17"/>
    </w:rPr>
  </w:style>
  <w:style w:type="paragraph" w:customStyle="1" w:styleId="Tableheading">
    <w:name w:val="Table_heading"/>
    <w:basedOn w:val="Normal"/>
    <w:qFormat/>
    <w:rsid w:val="00FD7067"/>
    <w:pPr>
      <w:spacing w:after="0" w:line="240" w:lineRule="auto"/>
      <w:jc w:val="center"/>
    </w:pPr>
    <w:rPr>
      <w:rFonts w:asciiTheme="minorHAnsi" w:hAnsiTheme="minorHAnsi"/>
      <w:b/>
      <w:bCs/>
      <w:color w:val="FFFFFF" w:themeColor="background1"/>
    </w:rPr>
  </w:style>
  <w:style w:type="paragraph" w:styleId="Footer">
    <w:name w:val="footer"/>
    <w:basedOn w:val="Normal"/>
    <w:link w:val="FooterChar"/>
    <w:uiPriority w:val="99"/>
    <w:rsid w:val="005C3EBB"/>
    <w:pPr>
      <w:tabs>
        <w:tab w:val="center" w:pos="4536"/>
        <w:tab w:val="right" w:pos="9072"/>
      </w:tabs>
    </w:pPr>
  </w:style>
  <w:style w:type="character" w:customStyle="1" w:styleId="FooterChar">
    <w:name w:val="Footer Char"/>
    <w:basedOn w:val="DefaultParagraphFont"/>
    <w:link w:val="Footer"/>
    <w:uiPriority w:val="99"/>
    <w:rsid w:val="005C3EBB"/>
    <w:rPr>
      <w:rFonts w:ascii="Times" w:eastAsia="Times New Roman" w:hAnsi="Times" w:cs="Times New Roman"/>
      <w:sz w:val="20"/>
      <w:szCs w:val="20"/>
      <w:lang w:eastAsia="de-DE"/>
    </w:rPr>
  </w:style>
  <w:style w:type="character" w:styleId="FootnoteReference">
    <w:name w:val="footnote reference"/>
    <w:basedOn w:val="DefaultParagraphFont"/>
    <w:semiHidden/>
    <w:rsid w:val="005C3EBB"/>
    <w:rPr>
      <w:position w:val="6"/>
      <w:sz w:val="12"/>
      <w:vertAlign w:val="baseline"/>
    </w:rPr>
  </w:style>
  <w:style w:type="paragraph" w:styleId="FootnoteText">
    <w:name w:val="footnote text"/>
    <w:basedOn w:val="Normal"/>
    <w:link w:val="FootnoteTextChar"/>
    <w:semiHidden/>
    <w:rsid w:val="005C3EBB"/>
  </w:style>
  <w:style w:type="character" w:customStyle="1" w:styleId="FootnoteTextChar">
    <w:name w:val="Footnote Text Char"/>
    <w:basedOn w:val="DefaultParagraphFont"/>
    <w:link w:val="FootnoteText"/>
    <w:semiHidden/>
    <w:rsid w:val="005C3EBB"/>
    <w:rPr>
      <w:rFonts w:ascii="Times" w:eastAsia="Times New Roman" w:hAnsi="Times" w:cs="Times New Roman"/>
      <w:sz w:val="20"/>
      <w:szCs w:val="20"/>
      <w:lang w:eastAsia="de-DE"/>
    </w:rPr>
  </w:style>
  <w:style w:type="paragraph" w:customStyle="1" w:styleId="FunotentextFootnote">
    <w:name w:val="Fußnotentext.Footnote"/>
    <w:basedOn w:val="Normal"/>
    <w:rsid w:val="00DD6B98"/>
    <w:pPr>
      <w:tabs>
        <w:tab w:val="left" w:pos="170"/>
      </w:tabs>
      <w:spacing w:after="40" w:line="200" w:lineRule="atLeast"/>
    </w:pPr>
    <w:rPr>
      <w:sz w:val="17"/>
    </w:rPr>
  </w:style>
  <w:style w:type="paragraph" w:styleId="Header">
    <w:name w:val="header"/>
    <w:basedOn w:val="Normal"/>
    <w:link w:val="HeaderChar"/>
    <w:uiPriority w:val="99"/>
    <w:rsid w:val="005C3EBB"/>
    <w:pPr>
      <w:tabs>
        <w:tab w:val="center" w:pos="4536"/>
        <w:tab w:val="right" w:pos="9072"/>
      </w:tabs>
    </w:pPr>
  </w:style>
  <w:style w:type="character" w:customStyle="1" w:styleId="HeaderChar">
    <w:name w:val="Header Char"/>
    <w:basedOn w:val="DefaultParagraphFont"/>
    <w:link w:val="Header"/>
    <w:uiPriority w:val="99"/>
    <w:rsid w:val="005C3EBB"/>
    <w:rPr>
      <w:rFonts w:ascii="Times" w:eastAsia="Times New Roman" w:hAnsi="Times" w:cs="Times New Roman"/>
      <w:sz w:val="20"/>
      <w:szCs w:val="20"/>
      <w:lang w:eastAsia="de-DE"/>
    </w:rPr>
  </w:style>
  <w:style w:type="character" w:customStyle="1" w:styleId="Heading1Char">
    <w:name w:val="Heading 1 Char"/>
    <w:basedOn w:val="DefaultParagraphFont"/>
    <w:link w:val="Heading1"/>
    <w:uiPriority w:val="9"/>
    <w:rsid w:val="00F02032"/>
    <w:rPr>
      <w:rFonts w:asciiTheme="majorHAnsi" w:hAnsiTheme="majorHAnsi"/>
      <w:caps/>
      <w:sz w:val="36"/>
      <w:szCs w:val="36"/>
      <w:lang w:val="en-GB"/>
    </w:rPr>
  </w:style>
  <w:style w:type="character" w:customStyle="1" w:styleId="Heading2Char">
    <w:name w:val="Heading 2 Char"/>
    <w:basedOn w:val="DefaultParagraphFont"/>
    <w:link w:val="Heading2"/>
    <w:uiPriority w:val="9"/>
    <w:rsid w:val="003F36AD"/>
    <w:rPr>
      <w:rFonts w:eastAsia="Arial" w:cstheme="minorHAnsi"/>
      <w:caps/>
      <w:sz w:val="28"/>
      <w:lang w:val="en-GB"/>
    </w:rPr>
  </w:style>
  <w:style w:type="character" w:customStyle="1" w:styleId="Heading3Char">
    <w:name w:val="Heading 3 Char"/>
    <w:basedOn w:val="DefaultParagraphFont"/>
    <w:link w:val="Heading3"/>
    <w:uiPriority w:val="9"/>
    <w:rsid w:val="00F02032"/>
    <w:rPr>
      <w:rFonts w:eastAsiaTheme="majorEastAsia" w:cstheme="minorHAnsi"/>
      <w:smallCaps/>
      <w:sz w:val="28"/>
      <w:szCs w:val="28"/>
    </w:rPr>
  </w:style>
  <w:style w:type="character" w:styleId="Hyperlink">
    <w:name w:val="Hyperlink"/>
    <w:basedOn w:val="DefaultParagraphFont"/>
    <w:uiPriority w:val="99"/>
    <w:rsid w:val="005C3EBB"/>
    <w:rPr>
      <w:color w:val="0000FF"/>
      <w:u w:val="single"/>
    </w:rPr>
  </w:style>
  <w:style w:type="paragraph" w:styleId="Index1">
    <w:name w:val="index 1"/>
    <w:basedOn w:val="Normal"/>
    <w:semiHidden/>
    <w:rsid w:val="00DD6B98"/>
    <w:pPr>
      <w:spacing w:after="0"/>
      <w:ind w:left="720" w:hanging="720"/>
    </w:pPr>
    <w:rPr>
      <w:szCs w:val="21"/>
    </w:rPr>
  </w:style>
  <w:style w:type="paragraph" w:styleId="Index2">
    <w:name w:val="index 2"/>
    <w:basedOn w:val="Index1"/>
    <w:semiHidden/>
    <w:rsid w:val="005C3EBB"/>
    <w:pPr>
      <w:ind w:left="958"/>
    </w:pPr>
  </w:style>
  <w:style w:type="paragraph" w:styleId="Index3">
    <w:name w:val="index 3"/>
    <w:basedOn w:val="Normal"/>
    <w:next w:val="Normal"/>
    <w:semiHidden/>
    <w:rsid w:val="005C3EBB"/>
    <w:pPr>
      <w:ind w:left="660" w:hanging="220"/>
    </w:pPr>
    <w:rPr>
      <w:szCs w:val="21"/>
    </w:rPr>
  </w:style>
  <w:style w:type="paragraph" w:customStyle="1" w:styleId="Unumberedlist">
    <w:name w:val="Unumbered list"/>
    <w:basedOn w:val="ListParagraph"/>
    <w:qFormat/>
    <w:rsid w:val="00F02032"/>
    <w:pPr>
      <w:numPr>
        <w:numId w:val="22"/>
      </w:numPr>
      <w:spacing w:before="60"/>
      <w:ind w:left="397" w:hanging="397"/>
      <w:contextualSpacing w:val="0"/>
    </w:pPr>
  </w:style>
  <w:style w:type="character" w:styleId="PageNumber">
    <w:name w:val="page number"/>
    <w:basedOn w:val="DefaultParagraphFont"/>
    <w:rsid w:val="005C3EBB"/>
    <w:rPr>
      <w:sz w:val="20"/>
    </w:rPr>
  </w:style>
  <w:style w:type="paragraph" w:customStyle="1" w:styleId="reference">
    <w:name w:val="reference"/>
    <w:basedOn w:val="Normal"/>
    <w:rsid w:val="005C3EBB"/>
    <w:pPr>
      <w:tabs>
        <w:tab w:val="left" w:pos="340"/>
      </w:tabs>
      <w:spacing w:line="200" w:lineRule="atLeast"/>
      <w:ind w:left="238" w:hanging="238"/>
    </w:pPr>
    <w:rPr>
      <w:sz w:val="18"/>
    </w:rPr>
  </w:style>
  <w:style w:type="paragraph" w:customStyle="1" w:styleId="tablelegend0">
    <w:name w:val="tablelegend"/>
    <w:basedOn w:val="Normal"/>
    <w:next w:val="Normal"/>
    <w:rsid w:val="005C3EBB"/>
    <w:pPr>
      <w:keepNext/>
      <w:keepLines/>
      <w:spacing w:before="240" w:after="120" w:line="200" w:lineRule="atLeast"/>
    </w:pPr>
    <w:rPr>
      <w:sz w:val="17"/>
    </w:rPr>
  </w:style>
  <w:style w:type="paragraph" w:styleId="TOC1">
    <w:name w:val="toc 1"/>
    <w:basedOn w:val="Normal"/>
    <w:next w:val="Normal"/>
    <w:uiPriority w:val="39"/>
    <w:rsid w:val="00FD7067"/>
    <w:pPr>
      <w:tabs>
        <w:tab w:val="left" w:pos="567"/>
        <w:tab w:val="right" w:leader="dot" w:pos="6634"/>
      </w:tabs>
    </w:pPr>
    <w:rPr>
      <w:b/>
      <w:noProof/>
    </w:rPr>
  </w:style>
  <w:style w:type="paragraph" w:styleId="TOC2">
    <w:name w:val="toc 2"/>
    <w:basedOn w:val="TOC1"/>
    <w:uiPriority w:val="39"/>
    <w:rsid w:val="00FD7067"/>
    <w:rPr>
      <w:b w:val="0"/>
    </w:rPr>
  </w:style>
  <w:style w:type="paragraph" w:styleId="TOC3">
    <w:name w:val="toc 3"/>
    <w:basedOn w:val="TOC1"/>
    <w:uiPriority w:val="39"/>
    <w:rsid w:val="00DD6B98"/>
    <w:rPr>
      <w:b w:val="0"/>
    </w:rPr>
  </w:style>
  <w:style w:type="paragraph" w:styleId="TOC4">
    <w:name w:val="toc 4"/>
    <w:basedOn w:val="TOC3"/>
    <w:next w:val="Normal"/>
    <w:semiHidden/>
    <w:rsid w:val="005C3EBB"/>
    <w:pPr>
      <w:ind w:left="737"/>
    </w:pPr>
  </w:style>
  <w:style w:type="character" w:customStyle="1" w:styleId="Heading4Char">
    <w:name w:val="Heading 4 Char"/>
    <w:basedOn w:val="DefaultParagraphFont"/>
    <w:link w:val="Heading4"/>
    <w:uiPriority w:val="9"/>
    <w:rsid w:val="00F02032"/>
    <w:rPr>
      <w:rFonts w:cstheme="minorHAnsi"/>
      <w:smallCaps/>
      <w:sz w:val="28"/>
      <w:szCs w:val="28"/>
    </w:rPr>
  </w:style>
  <w:style w:type="character" w:customStyle="1" w:styleId="Heading5Char">
    <w:name w:val="Heading 5 Char"/>
    <w:basedOn w:val="DefaultParagraphFont"/>
    <w:link w:val="Heading5"/>
    <w:uiPriority w:val="9"/>
    <w:semiHidden/>
    <w:rsid w:val="00B21772"/>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B21772"/>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B21772"/>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B21772"/>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B21772"/>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B21772"/>
    <w:pPr>
      <w:spacing w:line="240" w:lineRule="auto"/>
    </w:pPr>
    <w:rPr>
      <w:b/>
      <w:bCs/>
      <w:smallCaps/>
      <w:color w:val="595959" w:themeColor="text1" w:themeTint="A6"/>
    </w:rPr>
  </w:style>
  <w:style w:type="paragraph" w:styleId="Title">
    <w:name w:val="Title"/>
    <w:aliases w:val="Cover_Title"/>
    <w:basedOn w:val="Heading4"/>
    <w:next w:val="Normal"/>
    <w:link w:val="TitleChar"/>
    <w:uiPriority w:val="10"/>
    <w:qFormat/>
    <w:rsid w:val="00933C91"/>
    <w:pPr>
      <w:jc w:val="center"/>
    </w:pPr>
    <w:rPr>
      <w:b/>
      <w:bCs/>
      <w:sz w:val="48"/>
      <w:szCs w:val="48"/>
    </w:rPr>
  </w:style>
  <w:style w:type="character" w:customStyle="1" w:styleId="TitleChar">
    <w:name w:val="Title Char"/>
    <w:aliases w:val="Cover_Title Char"/>
    <w:basedOn w:val="DefaultParagraphFont"/>
    <w:link w:val="Title"/>
    <w:uiPriority w:val="10"/>
    <w:rsid w:val="00933C91"/>
    <w:rPr>
      <w:rFonts w:asciiTheme="majorHAnsi" w:hAnsiTheme="majorHAnsi"/>
      <w:b/>
      <w:bCs/>
      <w:caps/>
      <w:sz w:val="48"/>
      <w:szCs w:val="48"/>
    </w:rPr>
  </w:style>
  <w:style w:type="paragraph" w:styleId="Subtitle">
    <w:name w:val="Subtitle"/>
    <w:aliases w:val="Cover_Subtitle"/>
    <w:basedOn w:val="Heading4"/>
    <w:next w:val="Normal"/>
    <w:link w:val="SubtitleChar"/>
    <w:uiPriority w:val="11"/>
    <w:qFormat/>
    <w:rsid w:val="00933C91"/>
    <w:pPr>
      <w:jc w:val="center"/>
    </w:pPr>
  </w:style>
  <w:style w:type="character" w:customStyle="1" w:styleId="SubtitleChar">
    <w:name w:val="Subtitle Char"/>
    <w:aliases w:val="Cover_Subtitle Char"/>
    <w:basedOn w:val="DefaultParagraphFont"/>
    <w:link w:val="Subtitle"/>
    <w:uiPriority w:val="11"/>
    <w:rsid w:val="00933C91"/>
    <w:rPr>
      <w:rFonts w:asciiTheme="majorHAnsi" w:hAnsiTheme="majorHAnsi"/>
      <w:caps/>
      <w:sz w:val="28"/>
      <w:szCs w:val="28"/>
    </w:rPr>
  </w:style>
  <w:style w:type="character" w:styleId="SubtleEmphasis">
    <w:name w:val="Subtle Emphasis"/>
    <w:aliases w:val="Cover_Deliverable_Name"/>
    <w:uiPriority w:val="19"/>
    <w:qFormat/>
    <w:rsid w:val="00933C91"/>
  </w:style>
  <w:style w:type="character" w:styleId="SubtleReference">
    <w:name w:val="Subtle Reference"/>
    <w:basedOn w:val="DefaultParagraphFont"/>
    <w:uiPriority w:val="31"/>
    <w:rsid w:val="00B21772"/>
    <w:rPr>
      <w:smallCaps/>
      <w:color w:val="404040" w:themeColor="text1" w:themeTint="BF"/>
      <w:u w:val="single" w:color="7F7F7F" w:themeColor="text1" w:themeTint="80"/>
    </w:rPr>
  </w:style>
  <w:style w:type="paragraph" w:styleId="TOCHeading">
    <w:name w:val="TOC Heading"/>
    <w:basedOn w:val="Normal"/>
    <w:next w:val="Normal"/>
    <w:uiPriority w:val="39"/>
    <w:unhideWhenUsed/>
    <w:qFormat/>
    <w:rsid w:val="00B21772"/>
  </w:style>
  <w:style w:type="paragraph" w:styleId="BalloonText">
    <w:name w:val="Balloon Text"/>
    <w:basedOn w:val="Normal"/>
    <w:link w:val="BalloonTextChar"/>
    <w:uiPriority w:val="99"/>
    <w:semiHidden/>
    <w:unhideWhenUsed/>
    <w:rsid w:val="009A40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09A"/>
    <w:rPr>
      <w:rFonts w:ascii="Segoe UI" w:hAnsi="Segoe UI" w:cs="Segoe UI"/>
      <w:sz w:val="18"/>
      <w:szCs w:val="18"/>
    </w:rPr>
  </w:style>
  <w:style w:type="table" w:styleId="TableGrid">
    <w:name w:val="Table Grid"/>
    <w:basedOn w:val="TableNormal"/>
    <w:uiPriority w:val="39"/>
    <w:rsid w:val="009A4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57B7C"/>
    <w:rPr>
      <w:sz w:val="16"/>
      <w:szCs w:val="16"/>
    </w:rPr>
  </w:style>
  <w:style w:type="paragraph" w:styleId="CommentText">
    <w:name w:val="annotation text"/>
    <w:basedOn w:val="Normal"/>
    <w:link w:val="CommentTextChar"/>
    <w:uiPriority w:val="99"/>
    <w:unhideWhenUsed/>
    <w:rsid w:val="00057B7C"/>
    <w:pPr>
      <w:spacing w:line="240" w:lineRule="auto"/>
    </w:pPr>
    <w:rPr>
      <w:sz w:val="20"/>
      <w:szCs w:val="20"/>
    </w:rPr>
  </w:style>
  <w:style w:type="character" w:customStyle="1" w:styleId="CommentTextChar">
    <w:name w:val="Comment Text Char"/>
    <w:basedOn w:val="DefaultParagraphFont"/>
    <w:link w:val="CommentText"/>
    <w:uiPriority w:val="99"/>
    <w:rsid w:val="00057B7C"/>
    <w:rPr>
      <w:sz w:val="20"/>
      <w:szCs w:val="20"/>
    </w:rPr>
  </w:style>
  <w:style w:type="paragraph" w:styleId="CommentSubject">
    <w:name w:val="annotation subject"/>
    <w:basedOn w:val="CommentText"/>
    <w:next w:val="CommentText"/>
    <w:link w:val="CommentSubjectChar"/>
    <w:uiPriority w:val="99"/>
    <w:semiHidden/>
    <w:unhideWhenUsed/>
    <w:rsid w:val="00057B7C"/>
    <w:rPr>
      <w:b/>
      <w:bCs/>
    </w:rPr>
  </w:style>
  <w:style w:type="character" w:customStyle="1" w:styleId="CommentSubjectChar">
    <w:name w:val="Comment Subject Char"/>
    <w:basedOn w:val="CommentTextChar"/>
    <w:link w:val="CommentSubject"/>
    <w:uiPriority w:val="99"/>
    <w:semiHidden/>
    <w:rsid w:val="00057B7C"/>
    <w:rPr>
      <w:b/>
      <w:bCs/>
      <w:sz w:val="20"/>
      <w:szCs w:val="20"/>
    </w:rPr>
  </w:style>
  <w:style w:type="paragraph" w:customStyle="1" w:styleId="tabletext">
    <w:name w:val="table text"/>
    <w:basedOn w:val="Normal"/>
    <w:link w:val="tabletextChar"/>
    <w:qFormat/>
    <w:rsid w:val="00FD7067"/>
    <w:pPr>
      <w:spacing w:after="0" w:line="240" w:lineRule="auto"/>
    </w:pPr>
  </w:style>
  <w:style w:type="character" w:customStyle="1" w:styleId="tabletextChar">
    <w:name w:val="table text Char"/>
    <w:basedOn w:val="DefaultParagraphFont"/>
    <w:link w:val="tabletext"/>
    <w:rsid w:val="00FD7067"/>
    <w:rPr>
      <w:rFonts w:ascii="Calibri Light" w:hAnsi="Calibri Light"/>
    </w:rPr>
  </w:style>
  <w:style w:type="character" w:styleId="UnresolvedMention">
    <w:name w:val="Unresolved Mention"/>
    <w:basedOn w:val="DefaultParagraphFont"/>
    <w:uiPriority w:val="99"/>
    <w:semiHidden/>
    <w:unhideWhenUsed/>
    <w:rsid w:val="00693900"/>
    <w:rPr>
      <w:color w:val="605E5C"/>
      <w:shd w:val="clear" w:color="auto" w:fill="E1DFDD"/>
    </w:rPr>
  </w:style>
  <w:style w:type="character" w:styleId="PlaceholderText">
    <w:name w:val="Placeholder Text"/>
    <w:basedOn w:val="DefaultParagraphFont"/>
    <w:uiPriority w:val="99"/>
    <w:semiHidden/>
    <w:rsid w:val="00B03D70"/>
    <w:rPr>
      <w:color w:val="808080"/>
    </w:rPr>
  </w:style>
  <w:style w:type="paragraph" w:customStyle="1" w:styleId="Heading">
    <w:name w:val="Heading"/>
    <w:basedOn w:val="Heading1"/>
    <w:qFormat/>
    <w:rsid w:val="00F02032"/>
    <w:pPr>
      <w:numPr>
        <w:numId w:val="0"/>
      </w:numPr>
      <w:ind w:left="357" w:hanging="357"/>
    </w:pPr>
  </w:style>
  <w:style w:type="paragraph" w:styleId="NormalWeb">
    <w:name w:val="Normal (Web)"/>
    <w:basedOn w:val="Normal"/>
    <w:uiPriority w:val="99"/>
    <w:semiHidden/>
    <w:unhideWhenUsed/>
    <w:rsid w:val="00405441"/>
    <w:pPr>
      <w:spacing w:before="100" w:beforeAutospacing="1" w:after="100" w:afterAutospacing="1" w:line="240" w:lineRule="auto"/>
    </w:pPr>
    <w:rPr>
      <w:rFonts w:ascii="Times New Roman" w:eastAsiaTheme="minorHAnsi" w:hAnsi="Times New Roman" w:cs="Times New Roman"/>
      <w:sz w:val="24"/>
      <w:szCs w:val="24"/>
      <w:lang w:val="de-DE" w:eastAsia="de-DE"/>
    </w:rPr>
  </w:style>
  <w:style w:type="paragraph" w:styleId="EndnoteText">
    <w:name w:val="endnote text"/>
    <w:basedOn w:val="Normal"/>
    <w:link w:val="EndnoteTextChar"/>
    <w:uiPriority w:val="99"/>
    <w:semiHidden/>
    <w:unhideWhenUsed/>
    <w:rsid w:val="0040544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05441"/>
    <w:rPr>
      <w:rFonts w:ascii="Calibri Light" w:hAnsi="Calibri Light"/>
      <w:sz w:val="20"/>
      <w:szCs w:val="20"/>
    </w:rPr>
  </w:style>
  <w:style w:type="character" w:styleId="EndnoteReference">
    <w:name w:val="endnote reference"/>
    <w:basedOn w:val="DefaultParagraphFont"/>
    <w:uiPriority w:val="99"/>
    <w:semiHidden/>
    <w:unhideWhenUsed/>
    <w:rsid w:val="00405441"/>
    <w:rPr>
      <w:vertAlign w:val="superscript"/>
    </w:rPr>
  </w:style>
  <w:style w:type="paragraph" w:styleId="Revision">
    <w:name w:val="Revision"/>
    <w:hidden/>
    <w:uiPriority w:val="99"/>
    <w:semiHidden/>
    <w:rsid w:val="00D77C8E"/>
    <w:pPr>
      <w:spacing w:after="0" w:line="240" w:lineRule="auto"/>
    </w:pPr>
    <w:rPr>
      <w:rFonts w:ascii="Calibri Light" w:hAnsi="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503143">
      <w:bodyDiv w:val="1"/>
      <w:marLeft w:val="0"/>
      <w:marRight w:val="0"/>
      <w:marTop w:val="0"/>
      <w:marBottom w:val="0"/>
      <w:divBdr>
        <w:top w:val="none" w:sz="0" w:space="0" w:color="auto"/>
        <w:left w:val="none" w:sz="0" w:space="0" w:color="auto"/>
        <w:bottom w:val="none" w:sz="0" w:space="0" w:color="auto"/>
        <w:right w:val="none" w:sz="0" w:space="0" w:color="auto"/>
      </w:divBdr>
    </w:div>
    <w:div w:id="439569230">
      <w:bodyDiv w:val="1"/>
      <w:marLeft w:val="0"/>
      <w:marRight w:val="0"/>
      <w:marTop w:val="0"/>
      <w:marBottom w:val="0"/>
      <w:divBdr>
        <w:top w:val="none" w:sz="0" w:space="0" w:color="auto"/>
        <w:left w:val="none" w:sz="0" w:space="0" w:color="auto"/>
        <w:bottom w:val="none" w:sz="0" w:space="0" w:color="auto"/>
        <w:right w:val="none" w:sz="0" w:space="0" w:color="auto"/>
      </w:divBdr>
    </w:div>
    <w:div w:id="531503962">
      <w:bodyDiv w:val="1"/>
      <w:marLeft w:val="0"/>
      <w:marRight w:val="0"/>
      <w:marTop w:val="0"/>
      <w:marBottom w:val="0"/>
      <w:divBdr>
        <w:top w:val="none" w:sz="0" w:space="0" w:color="auto"/>
        <w:left w:val="none" w:sz="0" w:space="0" w:color="auto"/>
        <w:bottom w:val="none" w:sz="0" w:space="0" w:color="auto"/>
        <w:right w:val="none" w:sz="0" w:space="0" w:color="auto"/>
      </w:divBdr>
      <w:divsChild>
        <w:div w:id="979067708">
          <w:marLeft w:val="0"/>
          <w:marRight w:val="0"/>
          <w:marTop w:val="0"/>
          <w:marBottom w:val="0"/>
          <w:divBdr>
            <w:top w:val="none" w:sz="0" w:space="0" w:color="auto"/>
            <w:left w:val="none" w:sz="0" w:space="0" w:color="auto"/>
            <w:bottom w:val="none" w:sz="0" w:space="0" w:color="auto"/>
            <w:right w:val="none" w:sz="0" w:space="0" w:color="auto"/>
          </w:divBdr>
          <w:divsChild>
            <w:div w:id="192453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246403">
      <w:bodyDiv w:val="1"/>
      <w:marLeft w:val="0"/>
      <w:marRight w:val="0"/>
      <w:marTop w:val="0"/>
      <w:marBottom w:val="0"/>
      <w:divBdr>
        <w:top w:val="none" w:sz="0" w:space="0" w:color="auto"/>
        <w:left w:val="none" w:sz="0" w:space="0" w:color="auto"/>
        <w:bottom w:val="none" w:sz="0" w:space="0" w:color="auto"/>
        <w:right w:val="none" w:sz="0" w:space="0" w:color="auto"/>
      </w:divBdr>
      <w:divsChild>
        <w:div w:id="375013011">
          <w:marLeft w:val="0"/>
          <w:marRight w:val="0"/>
          <w:marTop w:val="0"/>
          <w:marBottom w:val="0"/>
          <w:divBdr>
            <w:top w:val="none" w:sz="0" w:space="0" w:color="auto"/>
            <w:left w:val="none" w:sz="0" w:space="0" w:color="auto"/>
            <w:bottom w:val="none" w:sz="0" w:space="0" w:color="auto"/>
            <w:right w:val="none" w:sz="0" w:space="0" w:color="auto"/>
          </w:divBdr>
          <w:divsChild>
            <w:div w:id="679891934">
              <w:marLeft w:val="0"/>
              <w:marRight w:val="0"/>
              <w:marTop w:val="0"/>
              <w:marBottom w:val="0"/>
              <w:divBdr>
                <w:top w:val="none" w:sz="0" w:space="0" w:color="auto"/>
                <w:left w:val="none" w:sz="0" w:space="0" w:color="auto"/>
                <w:bottom w:val="none" w:sz="0" w:space="0" w:color="auto"/>
                <w:right w:val="none" w:sz="0" w:space="0" w:color="auto"/>
              </w:divBdr>
              <w:divsChild>
                <w:div w:id="192803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421635">
      <w:bodyDiv w:val="1"/>
      <w:marLeft w:val="0"/>
      <w:marRight w:val="0"/>
      <w:marTop w:val="0"/>
      <w:marBottom w:val="0"/>
      <w:divBdr>
        <w:top w:val="none" w:sz="0" w:space="0" w:color="auto"/>
        <w:left w:val="none" w:sz="0" w:space="0" w:color="auto"/>
        <w:bottom w:val="none" w:sz="0" w:space="0" w:color="auto"/>
        <w:right w:val="none" w:sz="0" w:space="0" w:color="auto"/>
      </w:divBdr>
    </w:div>
    <w:div w:id="686248122">
      <w:bodyDiv w:val="1"/>
      <w:marLeft w:val="0"/>
      <w:marRight w:val="0"/>
      <w:marTop w:val="0"/>
      <w:marBottom w:val="0"/>
      <w:divBdr>
        <w:top w:val="none" w:sz="0" w:space="0" w:color="auto"/>
        <w:left w:val="none" w:sz="0" w:space="0" w:color="auto"/>
        <w:bottom w:val="none" w:sz="0" w:space="0" w:color="auto"/>
        <w:right w:val="none" w:sz="0" w:space="0" w:color="auto"/>
      </w:divBdr>
    </w:div>
    <w:div w:id="686559292">
      <w:bodyDiv w:val="1"/>
      <w:marLeft w:val="0"/>
      <w:marRight w:val="0"/>
      <w:marTop w:val="0"/>
      <w:marBottom w:val="0"/>
      <w:divBdr>
        <w:top w:val="none" w:sz="0" w:space="0" w:color="auto"/>
        <w:left w:val="none" w:sz="0" w:space="0" w:color="auto"/>
        <w:bottom w:val="none" w:sz="0" w:space="0" w:color="auto"/>
        <w:right w:val="none" w:sz="0" w:space="0" w:color="auto"/>
      </w:divBdr>
    </w:div>
    <w:div w:id="838498888">
      <w:bodyDiv w:val="1"/>
      <w:marLeft w:val="0"/>
      <w:marRight w:val="0"/>
      <w:marTop w:val="0"/>
      <w:marBottom w:val="0"/>
      <w:divBdr>
        <w:top w:val="none" w:sz="0" w:space="0" w:color="auto"/>
        <w:left w:val="none" w:sz="0" w:space="0" w:color="auto"/>
        <w:bottom w:val="none" w:sz="0" w:space="0" w:color="auto"/>
        <w:right w:val="none" w:sz="0" w:space="0" w:color="auto"/>
      </w:divBdr>
    </w:div>
    <w:div w:id="967278343">
      <w:bodyDiv w:val="1"/>
      <w:marLeft w:val="0"/>
      <w:marRight w:val="0"/>
      <w:marTop w:val="0"/>
      <w:marBottom w:val="0"/>
      <w:divBdr>
        <w:top w:val="none" w:sz="0" w:space="0" w:color="auto"/>
        <w:left w:val="none" w:sz="0" w:space="0" w:color="auto"/>
        <w:bottom w:val="none" w:sz="0" w:space="0" w:color="auto"/>
        <w:right w:val="none" w:sz="0" w:space="0" w:color="auto"/>
      </w:divBdr>
    </w:div>
    <w:div w:id="1044644177">
      <w:bodyDiv w:val="1"/>
      <w:marLeft w:val="0"/>
      <w:marRight w:val="0"/>
      <w:marTop w:val="0"/>
      <w:marBottom w:val="0"/>
      <w:divBdr>
        <w:top w:val="none" w:sz="0" w:space="0" w:color="auto"/>
        <w:left w:val="none" w:sz="0" w:space="0" w:color="auto"/>
        <w:bottom w:val="none" w:sz="0" w:space="0" w:color="auto"/>
        <w:right w:val="none" w:sz="0" w:space="0" w:color="auto"/>
      </w:divBdr>
    </w:div>
    <w:div w:id="1188174431">
      <w:bodyDiv w:val="1"/>
      <w:marLeft w:val="0"/>
      <w:marRight w:val="0"/>
      <w:marTop w:val="0"/>
      <w:marBottom w:val="0"/>
      <w:divBdr>
        <w:top w:val="none" w:sz="0" w:space="0" w:color="auto"/>
        <w:left w:val="none" w:sz="0" w:space="0" w:color="auto"/>
        <w:bottom w:val="none" w:sz="0" w:space="0" w:color="auto"/>
        <w:right w:val="none" w:sz="0" w:space="0" w:color="auto"/>
      </w:divBdr>
    </w:div>
    <w:div w:id="1306617887">
      <w:bodyDiv w:val="1"/>
      <w:marLeft w:val="0"/>
      <w:marRight w:val="0"/>
      <w:marTop w:val="0"/>
      <w:marBottom w:val="0"/>
      <w:divBdr>
        <w:top w:val="none" w:sz="0" w:space="0" w:color="auto"/>
        <w:left w:val="none" w:sz="0" w:space="0" w:color="auto"/>
        <w:bottom w:val="none" w:sz="0" w:space="0" w:color="auto"/>
        <w:right w:val="none" w:sz="0" w:space="0" w:color="auto"/>
      </w:divBdr>
    </w:div>
    <w:div w:id="1361516654">
      <w:bodyDiv w:val="1"/>
      <w:marLeft w:val="0"/>
      <w:marRight w:val="0"/>
      <w:marTop w:val="0"/>
      <w:marBottom w:val="0"/>
      <w:divBdr>
        <w:top w:val="none" w:sz="0" w:space="0" w:color="auto"/>
        <w:left w:val="none" w:sz="0" w:space="0" w:color="auto"/>
        <w:bottom w:val="none" w:sz="0" w:space="0" w:color="auto"/>
        <w:right w:val="none" w:sz="0" w:space="0" w:color="auto"/>
      </w:divBdr>
    </w:div>
    <w:div w:id="1586063413">
      <w:bodyDiv w:val="1"/>
      <w:marLeft w:val="0"/>
      <w:marRight w:val="0"/>
      <w:marTop w:val="0"/>
      <w:marBottom w:val="0"/>
      <w:divBdr>
        <w:top w:val="none" w:sz="0" w:space="0" w:color="auto"/>
        <w:left w:val="none" w:sz="0" w:space="0" w:color="auto"/>
        <w:bottom w:val="none" w:sz="0" w:space="0" w:color="auto"/>
        <w:right w:val="none" w:sz="0" w:space="0" w:color="auto"/>
      </w:divBdr>
      <w:divsChild>
        <w:div w:id="1498307376">
          <w:marLeft w:val="0"/>
          <w:marRight w:val="0"/>
          <w:marTop w:val="0"/>
          <w:marBottom w:val="0"/>
          <w:divBdr>
            <w:top w:val="none" w:sz="0" w:space="0" w:color="auto"/>
            <w:left w:val="none" w:sz="0" w:space="0" w:color="auto"/>
            <w:bottom w:val="none" w:sz="0" w:space="0" w:color="auto"/>
            <w:right w:val="none" w:sz="0" w:space="0" w:color="auto"/>
          </w:divBdr>
          <w:divsChild>
            <w:div w:id="120259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966346">
      <w:bodyDiv w:val="1"/>
      <w:marLeft w:val="0"/>
      <w:marRight w:val="0"/>
      <w:marTop w:val="0"/>
      <w:marBottom w:val="0"/>
      <w:divBdr>
        <w:top w:val="none" w:sz="0" w:space="0" w:color="auto"/>
        <w:left w:val="none" w:sz="0" w:space="0" w:color="auto"/>
        <w:bottom w:val="none" w:sz="0" w:space="0" w:color="auto"/>
        <w:right w:val="none" w:sz="0" w:space="0" w:color="auto"/>
      </w:divBdr>
    </w:div>
    <w:div w:id="2033073445">
      <w:bodyDiv w:val="1"/>
      <w:marLeft w:val="0"/>
      <w:marRight w:val="0"/>
      <w:marTop w:val="0"/>
      <w:marBottom w:val="0"/>
      <w:divBdr>
        <w:top w:val="none" w:sz="0" w:space="0" w:color="auto"/>
        <w:left w:val="none" w:sz="0" w:space="0" w:color="auto"/>
        <w:bottom w:val="none" w:sz="0" w:space="0" w:color="auto"/>
        <w:right w:val="none" w:sz="0" w:space="0" w:color="auto"/>
      </w:divBdr>
    </w:div>
    <w:div w:id="2111971191">
      <w:bodyDiv w:val="1"/>
      <w:marLeft w:val="0"/>
      <w:marRight w:val="0"/>
      <w:marTop w:val="0"/>
      <w:marBottom w:val="0"/>
      <w:divBdr>
        <w:top w:val="none" w:sz="0" w:space="0" w:color="auto"/>
        <w:left w:val="none" w:sz="0" w:space="0" w:color="auto"/>
        <w:bottom w:val="none" w:sz="0" w:space="0" w:color="auto"/>
        <w:right w:val="none" w:sz="0" w:space="0" w:color="auto"/>
      </w:divBdr>
    </w:div>
    <w:div w:id="214604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rinos\HYDRUS%20ENGINEERING%20SA\NH3CRAFT%20Project%20-%20Consortium%20Channel%20-%20General\Templates\NH3CRAFT_Deliverable_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9462DF3D8D49D99EFCB9CC836A8349"/>
        <w:category>
          <w:name w:val="General"/>
          <w:gallery w:val="placeholder"/>
        </w:category>
        <w:types>
          <w:type w:val="bbPlcHdr"/>
        </w:types>
        <w:behaviors>
          <w:behavior w:val="content"/>
        </w:behaviors>
        <w:guid w:val="{7841B018-97EA-45E8-9B72-2F3FABE93775}"/>
      </w:docPartPr>
      <w:docPartBody>
        <w:p w:rsidR="00B72DCE" w:rsidRDefault="00EE4A55">
          <w:pPr>
            <w:pStyle w:val="4D9462DF3D8D49D99EFCB9CC836A8349"/>
          </w:pPr>
          <w:r w:rsidRPr="00A703DA">
            <w:rPr>
              <w:rStyle w:val="PlaceholderText"/>
            </w:rPr>
            <w:t>Wählen Sie ein Element aus.</w:t>
          </w:r>
        </w:p>
      </w:docPartBody>
    </w:docPart>
    <w:docPart>
      <w:docPartPr>
        <w:name w:val="60B18C93AFA94D3B8FB6A5A72DDFA47E"/>
        <w:category>
          <w:name w:val="General"/>
          <w:gallery w:val="placeholder"/>
        </w:category>
        <w:types>
          <w:type w:val="bbPlcHdr"/>
        </w:types>
        <w:behaviors>
          <w:behavior w:val="content"/>
        </w:behaviors>
        <w:guid w:val="{B7BC90FB-751E-4AAF-9843-C79E697CFB4B}"/>
      </w:docPartPr>
      <w:docPartBody>
        <w:p w:rsidR="00B513B9" w:rsidRDefault="00C558C5" w:rsidP="00C558C5">
          <w:pPr>
            <w:pStyle w:val="60B18C93AFA94D3B8FB6A5A72DDFA47E"/>
          </w:pPr>
          <w:r w:rsidRPr="00A703DA">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A1"/>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C43"/>
    <w:rsid w:val="00336094"/>
    <w:rsid w:val="003A44B0"/>
    <w:rsid w:val="003C04A8"/>
    <w:rsid w:val="00470BD8"/>
    <w:rsid w:val="00491915"/>
    <w:rsid w:val="007C4BDC"/>
    <w:rsid w:val="007D4C43"/>
    <w:rsid w:val="00B513B9"/>
    <w:rsid w:val="00B72DCE"/>
    <w:rsid w:val="00BA3D12"/>
    <w:rsid w:val="00C558C5"/>
    <w:rsid w:val="00D84F67"/>
    <w:rsid w:val="00EE4A55"/>
    <w:rsid w:val="00F52FE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58C5"/>
    <w:rPr>
      <w:color w:val="808080"/>
    </w:rPr>
  </w:style>
  <w:style w:type="paragraph" w:customStyle="1" w:styleId="4D9462DF3D8D49D99EFCB9CC836A8349">
    <w:name w:val="4D9462DF3D8D49D99EFCB9CC836A8349"/>
  </w:style>
  <w:style w:type="paragraph" w:customStyle="1" w:styleId="60B18C93AFA94D3B8FB6A5A72DDFA47E">
    <w:name w:val="60B18C93AFA94D3B8FB6A5A72DDFA47E"/>
    <w:rsid w:val="00C558C5"/>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6D2D8DBC934D6498FA40463DF16A57B" ma:contentTypeVersion="11" ma:contentTypeDescription="Ein neues Dokument erstellen." ma:contentTypeScope="" ma:versionID="e7d86c68f1ebbd472522c03018212809">
  <xsd:schema xmlns:xsd="http://www.w3.org/2001/XMLSchema" xmlns:xs="http://www.w3.org/2001/XMLSchema" xmlns:p="http://schemas.microsoft.com/office/2006/metadata/properties" xmlns:ns3="40f4d8a6-b092-47cf-90fe-c7ed22166394" targetNamespace="http://schemas.microsoft.com/office/2006/metadata/properties" ma:root="true" ma:fieldsID="5011f3910ac33321cd16fb434f04b76e" ns3:_="">
    <xsd:import namespace="40f4d8a6-b092-47cf-90fe-c7ed2216639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f4d8a6-b092-47cf-90fe-c7ed2216639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ggggg</b:Tag>
    <b:SourceType>Book</b:SourceType>
    <b:Guid>{DC21C96D-6ED7-49D0-A641-5CE796BF3D56}</b:Guid>
    <b:Author>
      <b:Author>
        <b:NameList>
          <b:Person>
            <b:Last>gggg</b:Last>
          </b:Person>
        </b:NameList>
      </b:Author>
    </b:Author>
    <b:Title>ggggg</b:Title>
    <b:Year>gg</b:Year>
    <b:City>gg</b:City>
    <b:Publisher>gg</b:Publish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40f4d8a6-b092-47cf-90fe-c7ed22166394" xsi:nil="true"/>
  </documentManagement>
</p:properties>
</file>

<file path=customXml/itemProps1.xml><?xml version="1.0" encoding="utf-8"?>
<ds:datastoreItem xmlns:ds="http://schemas.openxmlformats.org/officeDocument/2006/customXml" ds:itemID="{E406230D-B48F-403E-9F69-BA897BAD8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f4d8a6-b092-47cf-90fe-c7ed221663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794B23-BABA-41B8-8EDA-9C9DFBADCC16}">
  <ds:schemaRefs>
    <ds:schemaRef ds:uri="http://schemas.openxmlformats.org/officeDocument/2006/bibliography"/>
  </ds:schemaRefs>
</ds:datastoreItem>
</file>

<file path=customXml/itemProps3.xml><?xml version="1.0" encoding="utf-8"?>
<ds:datastoreItem xmlns:ds="http://schemas.openxmlformats.org/officeDocument/2006/customXml" ds:itemID="{F27F87FA-DBA2-450F-86C7-53EA8F93E998}">
  <ds:schemaRefs>
    <ds:schemaRef ds:uri="http://schemas.microsoft.com/sharepoint/v3/contenttype/forms"/>
  </ds:schemaRefs>
</ds:datastoreItem>
</file>

<file path=customXml/itemProps4.xml><?xml version="1.0" encoding="utf-8"?>
<ds:datastoreItem xmlns:ds="http://schemas.openxmlformats.org/officeDocument/2006/customXml" ds:itemID="{30455469-A6CD-4E10-ADDE-B5C81FD9BAFF}">
  <ds:schemaRefs>
    <ds:schemaRef ds:uri="http://schemas.microsoft.com/office/2006/metadata/properties"/>
    <ds:schemaRef ds:uri="http://schemas.microsoft.com/office/infopath/2007/PartnerControls"/>
    <ds:schemaRef ds:uri="40f4d8a6-b092-47cf-90fe-c7ed22166394"/>
  </ds:schemaRefs>
</ds:datastoreItem>
</file>

<file path=docProps/app.xml><?xml version="1.0" encoding="utf-8"?>
<Properties xmlns="http://schemas.openxmlformats.org/officeDocument/2006/extended-properties" xmlns:vt="http://schemas.openxmlformats.org/officeDocument/2006/docPropsVTypes">
  <Template>NH3CRAFT_Deliverable_Template</Template>
  <TotalTime>0</TotalTime>
  <Pages>2</Pages>
  <Words>463</Words>
  <Characters>2640</Characters>
  <Application>Microsoft Office Word</Application>
  <DocSecurity>0</DocSecurity>
  <Lines>22</Lines>
  <Paragraphs>6</Paragraphs>
  <ScaleCrop>false</ScaleCrop>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Astrinos Papadakis</dc:creator>
  <cp:keywords/>
  <dc:description/>
  <cp:lastModifiedBy>Tzortzinis, Georgios</cp:lastModifiedBy>
  <cp:revision>16</cp:revision>
  <cp:lastPrinted>2022-05-31T12:47:00Z</cp:lastPrinted>
  <dcterms:created xsi:type="dcterms:W3CDTF">2025-04-23T14:01:00Z</dcterms:created>
  <dcterms:modified xsi:type="dcterms:W3CDTF">2025-08-28T08:32:00Z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0x01010016D2D8DBC934D6498FA40463DF16A57B</vt:lpwstr>
  </property>
  <property fmtid="{D5CDD505-2E9C-101B-9397-08002B2CF9AE}" pid="3" name="MediaServiceImageTags">
    <vt:lpwstr/>
  </property>
</Properties>
</file>